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59D18" w14:textId="42CF8D89" w:rsidR="00BC788D" w:rsidRPr="005E7FA6" w:rsidRDefault="00F27F6C" w:rsidP="005E7FA6">
      <w:pPr>
        <w:pStyle w:val="titel"/>
      </w:pPr>
      <w:r w:rsidRPr="005E7FA6">
        <w:t>Samverkan på Gårdsskolan</w:t>
      </w:r>
    </w:p>
    <w:p w14:paraId="42284E00" w14:textId="77777777" w:rsidR="00BC788D" w:rsidRPr="00C544ED" w:rsidRDefault="00C544ED" w:rsidP="00C544ED">
      <w:pPr>
        <w:rPr>
          <w:rFonts w:ascii="Alegreya Sans" w:hAnsi="Alegreya Sans"/>
          <w:b/>
          <w:bCs/>
          <w:sz w:val="24"/>
          <w:szCs w:val="28"/>
        </w:rPr>
      </w:pPr>
      <w:r w:rsidRPr="00C544ED">
        <w:rPr>
          <w:rFonts w:ascii="Alegreya Sans" w:hAnsi="Alegreya Sans"/>
          <w:b/>
          <w:bCs/>
          <w:sz w:val="24"/>
          <w:szCs w:val="28"/>
        </w:rPr>
        <w:t>Introduktion</w:t>
      </w:r>
    </w:p>
    <w:p w14:paraId="1F453D41" w14:textId="27BD182C" w:rsidR="0077791C" w:rsidRDefault="00F81361" w:rsidP="0077791C">
      <w:pPr>
        <w:rPr>
          <w:i/>
          <w:iCs/>
        </w:rPr>
      </w:pPr>
      <w:r>
        <w:rPr>
          <w:i/>
          <w:iCs/>
        </w:rPr>
        <w:t>Det här dokumentet beskriver hur vi på Gårdsskolan arbetar i vår samverkansgrupp under läsåret</w:t>
      </w:r>
      <w:r w:rsidR="00F27F6C">
        <w:rPr>
          <w:i/>
          <w:iCs/>
        </w:rPr>
        <w:t>, framför allt rutinerna runt våra samverkansmöten (SVG)</w:t>
      </w:r>
    </w:p>
    <w:p w14:paraId="50783718" w14:textId="77777777" w:rsidR="00D636BD" w:rsidRDefault="00D636BD" w:rsidP="0077791C">
      <w:pPr>
        <w:rPr>
          <w:i/>
          <w:iCs/>
        </w:rPr>
      </w:pPr>
    </w:p>
    <w:p w14:paraId="570DA9AB" w14:textId="77777777" w:rsidR="0022494A" w:rsidRDefault="0022494A" w:rsidP="0077791C">
      <w:pPr>
        <w:rPr>
          <w:i/>
          <w:iCs/>
        </w:rPr>
      </w:pPr>
    </w:p>
    <w:p w14:paraId="34EDF18C" w14:textId="77777777" w:rsidR="0022494A" w:rsidRPr="0077791C" w:rsidRDefault="0022494A" w:rsidP="0077791C">
      <w:pPr>
        <w:rPr>
          <w:i/>
          <w:iCs/>
        </w:rPr>
      </w:pPr>
    </w:p>
    <w:p w14:paraId="2C2258D0" w14:textId="77777777" w:rsidR="00F81361" w:rsidRPr="005E7FA6" w:rsidRDefault="00F81361" w:rsidP="005E7FA6">
      <w:pPr>
        <w:pStyle w:val="Rubrik1"/>
      </w:pPr>
      <w:r w:rsidRPr="005E7FA6">
        <w:t>Rutiner runt Årscykeln och SVG</w:t>
      </w:r>
    </w:p>
    <w:p w14:paraId="3CB5FAEE" w14:textId="34212729" w:rsidR="00F81361" w:rsidRDefault="00F81361" w:rsidP="00F81361">
      <w:r>
        <w:t xml:space="preserve">De allra flesta frågor på skolan är sådana vi kan lösa i direkt dialog med de som berörs. SVG är ett forum där arbetsgivare och arbetstagare kan diskutera de frågor man vill formalisera, som är större och av ett mer allmänt intresse på skolan. </w:t>
      </w:r>
    </w:p>
    <w:p w14:paraId="2C684E5C" w14:textId="36FB6925" w:rsidR="00F81361" w:rsidRDefault="00F81361" w:rsidP="00F81361">
      <w:r>
        <w:t xml:space="preserve">Många agendapunkter till SVG uppstår i verksamheten, utifrån aktuella situationer och arbetsmiljöfrågor som inte kan fastställas i förväg, till exempel </w:t>
      </w:r>
      <w:r w:rsidR="00F27F6C">
        <w:t>Covid</w:t>
      </w:r>
      <w:r>
        <w:t>pandemin</w:t>
      </w:r>
      <w:r w:rsidR="00F27F6C">
        <w:t>.</w:t>
      </w:r>
    </w:p>
    <w:p w14:paraId="3892E75B" w14:textId="230A7D50" w:rsidR="00F81361" w:rsidRDefault="00F81361" w:rsidP="00F81361">
      <w:r w:rsidRPr="003D3223">
        <w:t>Inför varje nytt läsår</w:t>
      </w:r>
      <w:r w:rsidR="00F27F6C">
        <w:t xml:space="preserve">, </w:t>
      </w:r>
      <w:r w:rsidRPr="003D3223">
        <w:t>på första SVG</w:t>
      </w:r>
      <w:r w:rsidR="00F27F6C">
        <w:t xml:space="preserve">, </w:t>
      </w:r>
      <w:r w:rsidRPr="003D3223">
        <w:t xml:space="preserve">ser vi över innehållet, justerar de återkommande </w:t>
      </w:r>
      <w:r>
        <w:t>aktiviteterna</w:t>
      </w:r>
      <w:r w:rsidRPr="003D3223">
        <w:t xml:space="preserve"> och lägger till </w:t>
      </w:r>
      <w:r>
        <w:t>agenda</w:t>
      </w:r>
      <w:r w:rsidRPr="003D3223">
        <w:t xml:space="preserve">punkter som vi </w:t>
      </w:r>
      <w:r>
        <w:t>redan nu kan se att vi vill ta upp under just det här läsåret.</w:t>
      </w:r>
    </w:p>
    <w:p w14:paraId="76C24FEB" w14:textId="1472A11E" w:rsidR="00F81361" w:rsidRDefault="00F81361" w:rsidP="00F81361">
      <w:r>
        <w:t xml:space="preserve">Alla som vill ha med en punkt på dagordningen meddelar rektor senast 10 dagar före aktuellt SVG. En övrig punkt kan anmälas fram till dagen före SVG, men kommer då bara kunna kort presenteras, eftersom </w:t>
      </w:r>
      <w:r w:rsidR="00F27F6C">
        <w:t>de som är med på mötet</w:t>
      </w:r>
      <w:r>
        <w:t xml:space="preserve"> inte hunnit förbereda sig.</w:t>
      </w:r>
    </w:p>
    <w:p w14:paraId="1780DD9D" w14:textId="77777777" w:rsidR="00F81361" w:rsidRDefault="00F81361" w:rsidP="00F81361">
      <w:r>
        <w:t>Alla som deltar i SVG, rektor så väl som de fackliga representanterna, har ett ansvar för att relatera allt som dyker upp i årscykel till sin egen kalender. Många av punkterna behöver förberedas i god tid och det är upp till var och en att lägga in dessa påminnelser i sin kalender.</w:t>
      </w:r>
    </w:p>
    <w:p w14:paraId="45C29199" w14:textId="6423EC4B" w:rsidR="00F81361" w:rsidRPr="003D3223" w:rsidRDefault="00F81361" w:rsidP="00F81361">
      <w:r>
        <w:t xml:space="preserve">En del punkter på agendan är ren information. När det handlar om formella beslut </w:t>
      </w:r>
      <w:r w:rsidR="00F27F6C">
        <w:t xml:space="preserve">brukar vi </w:t>
      </w:r>
      <w:r>
        <w:t>fatta dessa på efterföljande SVG, så att de fackliga representanterna kan resonera om frågan med sina medlemmar. I agendan markeras om en punkt är information (i) eller beslut (b).</w:t>
      </w:r>
    </w:p>
    <w:p w14:paraId="00443956" w14:textId="77777777" w:rsidR="0022494A" w:rsidRDefault="0022494A">
      <w:pPr>
        <w:spacing w:after="160" w:line="259" w:lineRule="auto"/>
        <w:rPr>
          <w:rFonts w:ascii="Average Sans" w:eastAsiaTheme="majorEastAsia" w:hAnsi="Average Sans" w:cstheme="majorBidi"/>
          <w:color w:val="00478B"/>
          <w:sz w:val="40"/>
          <w:szCs w:val="40"/>
        </w:rPr>
      </w:pPr>
      <w:r>
        <w:br w:type="page"/>
      </w:r>
    </w:p>
    <w:p w14:paraId="545871F3" w14:textId="66B31BF3" w:rsidR="00F81361" w:rsidRDefault="00F81361" w:rsidP="005E7FA6">
      <w:pPr>
        <w:pStyle w:val="Rubrik1"/>
      </w:pPr>
      <w:r>
        <w:lastRenderedPageBreak/>
        <w:t xml:space="preserve">Återkommande </w:t>
      </w:r>
      <w:r w:rsidR="00A26BCD">
        <w:t>punkter</w:t>
      </w:r>
    </w:p>
    <w:p w14:paraId="6018492C" w14:textId="3E1746E7" w:rsidR="00F81361" w:rsidRPr="00541972" w:rsidRDefault="00F81361" w:rsidP="00F27F6C">
      <w:r>
        <w:t xml:space="preserve">Tidpunkterna för de återkommande </w:t>
      </w:r>
      <w:r w:rsidR="00A26BCD">
        <w:t>punkterna</w:t>
      </w:r>
      <w:r>
        <w:t xml:space="preserve"> kan variera något från år till år, därför </w:t>
      </w:r>
      <w:r w:rsidR="002427CC">
        <w:t xml:space="preserve">ser vi över och </w:t>
      </w:r>
      <w:r>
        <w:t xml:space="preserve">skapar vi en ny version av </w:t>
      </w:r>
      <w:r w:rsidR="002427CC">
        <w:t>det här</w:t>
      </w:r>
      <w:r>
        <w:t xml:space="preserve"> dokument</w:t>
      </w:r>
      <w:r w:rsidR="002427CC">
        <w:t>et</w:t>
      </w:r>
      <w:r>
        <w:t xml:space="preserve"> inför varje nytt läsår</w:t>
      </w:r>
      <w:r w:rsidR="00A26BCD">
        <w:t xml:space="preserve">. </w:t>
      </w:r>
    </w:p>
    <w:p w14:paraId="1EBC0B48" w14:textId="77777777" w:rsidR="00F81361" w:rsidRPr="005E7FA6" w:rsidRDefault="00F81361" w:rsidP="005E7FA6">
      <w:pPr>
        <w:pStyle w:val="Rubrik2"/>
      </w:pPr>
      <w:r w:rsidRPr="005E7FA6">
        <w:t>Återkommande på varje möte</w:t>
      </w:r>
    </w:p>
    <w:p w14:paraId="2F098B05" w14:textId="77777777" w:rsidR="00F81361" w:rsidRDefault="00F81361" w:rsidP="00F27F6C">
      <w:pPr>
        <w:pStyle w:val="punktlistastruktiv"/>
      </w:pPr>
      <w:r>
        <w:t>Ekonomiprognos i relation till budget</w:t>
      </w:r>
    </w:p>
    <w:p w14:paraId="1C270BB2" w14:textId="77777777" w:rsidR="00F81361" w:rsidRDefault="00F81361" w:rsidP="00F27F6C">
      <w:pPr>
        <w:pStyle w:val="punktlistastruktiv"/>
      </w:pPr>
      <w:r>
        <w:t>Personalfrågor, till exempel personal som slutar eller börjar</w:t>
      </w:r>
    </w:p>
    <w:p w14:paraId="20F86D14" w14:textId="77777777" w:rsidR="00F81361" w:rsidRPr="00284BB9" w:rsidRDefault="00F81361" w:rsidP="00F27F6C">
      <w:pPr>
        <w:pStyle w:val="punktlistastruktiv"/>
      </w:pPr>
      <w:r>
        <w:t>…</w:t>
      </w:r>
    </w:p>
    <w:p w14:paraId="6619C3CD" w14:textId="77777777" w:rsidR="00F81361" w:rsidRDefault="00F81361" w:rsidP="005E7FA6">
      <w:pPr>
        <w:pStyle w:val="Rubrik2"/>
      </w:pPr>
      <w:r>
        <w:t>Augusti</w:t>
      </w:r>
    </w:p>
    <w:p w14:paraId="05797D19" w14:textId="77777777" w:rsidR="00F81361" w:rsidRDefault="00F81361" w:rsidP="00F27F6C">
      <w:pPr>
        <w:pStyle w:val="punktlistastruktiv"/>
      </w:pPr>
      <w:r>
        <w:t>Fastställa höstens kalendarium (b)</w:t>
      </w:r>
    </w:p>
    <w:p w14:paraId="20C0D198" w14:textId="77777777" w:rsidR="00F81361" w:rsidRDefault="00F81361" w:rsidP="00F27F6C">
      <w:pPr>
        <w:pStyle w:val="punktlistastruktiv"/>
      </w:pPr>
      <w:r>
        <w:t>Fastställa årets SVG-cykel, detta dokument (b)</w:t>
      </w:r>
    </w:p>
    <w:p w14:paraId="20357FD3" w14:textId="77777777" w:rsidR="00F81361" w:rsidRDefault="00F81361" w:rsidP="00F27F6C">
      <w:pPr>
        <w:pStyle w:val="punktlistastruktiv"/>
      </w:pPr>
      <w:r>
        <w:t>Lärares arbetsår, begränsningsperioder (b)</w:t>
      </w:r>
    </w:p>
    <w:p w14:paraId="3F757FB1" w14:textId="77777777" w:rsidR="00F81361" w:rsidRDefault="00F81361" w:rsidP="00F27F6C">
      <w:pPr>
        <w:pStyle w:val="punktlistastruktiv"/>
      </w:pPr>
      <w:r>
        <w:t>Sjukstatistik föregående läsår och eventuella insatser under hösten (i)</w:t>
      </w:r>
    </w:p>
    <w:p w14:paraId="19B0926E" w14:textId="77777777" w:rsidR="00F81361" w:rsidRDefault="00F81361" w:rsidP="00F27F6C">
      <w:pPr>
        <w:pStyle w:val="punktlistastruktiv"/>
      </w:pPr>
      <w:r>
        <w:t>Rutiner skyddsrond (i)</w:t>
      </w:r>
    </w:p>
    <w:p w14:paraId="25EE335F" w14:textId="77777777" w:rsidR="00F81361" w:rsidRDefault="00F81361" w:rsidP="00F27F6C">
      <w:pPr>
        <w:pStyle w:val="punktlistastruktiv"/>
      </w:pPr>
      <w:r>
        <w:t>Fördelning av arbetsmiljöuppgifter (i)</w:t>
      </w:r>
    </w:p>
    <w:p w14:paraId="3E3579D6" w14:textId="77777777" w:rsidR="00F81361" w:rsidRDefault="00F81361" w:rsidP="005E7FA6">
      <w:pPr>
        <w:pStyle w:val="Rubrik2"/>
      </w:pPr>
      <w:r>
        <w:t>September</w:t>
      </w:r>
    </w:p>
    <w:p w14:paraId="248FD4AB" w14:textId="77777777" w:rsidR="00F81361" w:rsidRDefault="00F81361" w:rsidP="00F27F6C">
      <w:pPr>
        <w:pStyle w:val="punktlistastruktiv"/>
      </w:pPr>
      <w:r>
        <w:t>Rutiner inför medarbetarsamtalen och principer runt löneöversynen (i)</w:t>
      </w:r>
    </w:p>
    <w:p w14:paraId="3CDE7A5D" w14:textId="5BF00F34" w:rsidR="00F81361" w:rsidRDefault="00F81361" w:rsidP="00F27F6C">
      <w:pPr>
        <w:pStyle w:val="punktlistastruktiv"/>
      </w:pPr>
      <w:r>
        <w:t xml:space="preserve">Övergripande riskbedömningar, rutiner och förslag på </w:t>
      </w:r>
      <w:r w:rsidR="002427CC">
        <w:t>riskområden</w:t>
      </w:r>
      <w:r>
        <w:t xml:space="preserve"> (i)</w:t>
      </w:r>
    </w:p>
    <w:p w14:paraId="3E091E3F" w14:textId="1FB4455F" w:rsidR="00F81361" w:rsidRDefault="00F81361" w:rsidP="00F27F6C">
      <w:pPr>
        <w:pStyle w:val="punktlistastruktiv"/>
      </w:pPr>
      <w:r>
        <w:t>Fastställ läsårets nya plan mot kränkande behandling (b)</w:t>
      </w:r>
    </w:p>
    <w:p w14:paraId="7EDA3644" w14:textId="77777777" w:rsidR="00F81361" w:rsidRDefault="00F81361" w:rsidP="005E7FA6">
      <w:pPr>
        <w:pStyle w:val="Rubrik2"/>
      </w:pPr>
      <w:r>
        <w:t>Oktober</w:t>
      </w:r>
    </w:p>
    <w:p w14:paraId="1460D7AD" w14:textId="6B71EA40" w:rsidR="00F81361" w:rsidRDefault="00F81361" w:rsidP="00F27F6C">
      <w:pPr>
        <w:pStyle w:val="punktlistastruktiv"/>
      </w:pPr>
      <w:r>
        <w:t>Uppföljning skyddsronden som genomför</w:t>
      </w:r>
      <w:r w:rsidR="002427CC">
        <w:t>de</w:t>
      </w:r>
      <w:r>
        <w:t>s i september (i)</w:t>
      </w:r>
    </w:p>
    <w:p w14:paraId="623EBCD2" w14:textId="5699E3C9" w:rsidR="00F81361" w:rsidRDefault="00F81361" w:rsidP="00F27F6C">
      <w:pPr>
        <w:pStyle w:val="punktlistastruktiv"/>
      </w:pPr>
      <w:r>
        <w:t>Uppföljning av utrymningsövning som genomför</w:t>
      </w:r>
      <w:r w:rsidR="002427CC">
        <w:t>de</w:t>
      </w:r>
      <w:r>
        <w:t>s i september (i)</w:t>
      </w:r>
    </w:p>
    <w:p w14:paraId="1BDEAE3D" w14:textId="77777777" w:rsidR="00F81361" w:rsidRDefault="00F81361" w:rsidP="00F27F6C">
      <w:pPr>
        <w:pStyle w:val="punktlistastruktiv"/>
      </w:pPr>
      <w:r>
        <w:t>Fastställande av läsårets riskbedömningar (b)</w:t>
      </w:r>
    </w:p>
    <w:p w14:paraId="48CF2DDB" w14:textId="77777777" w:rsidR="00F81361" w:rsidRDefault="00F81361" w:rsidP="005E7FA6">
      <w:pPr>
        <w:pStyle w:val="Rubrik2"/>
      </w:pPr>
      <w:r>
        <w:t>November</w:t>
      </w:r>
    </w:p>
    <w:p w14:paraId="4F1F0047" w14:textId="0F56A604" w:rsidR="00F81361" w:rsidRDefault="00F81361" w:rsidP="00F27F6C">
      <w:pPr>
        <w:pStyle w:val="punktlistastruktiv"/>
      </w:pPr>
      <w:r>
        <w:t xml:space="preserve">Uppföljning </w:t>
      </w:r>
      <w:r w:rsidR="002427CC">
        <w:t xml:space="preserve">händelser i </w:t>
      </w:r>
      <w:r>
        <w:t>KIA (i)</w:t>
      </w:r>
    </w:p>
    <w:p w14:paraId="735A75D6" w14:textId="525CB107" w:rsidR="00F81361" w:rsidRDefault="00F81361" w:rsidP="00F27F6C">
      <w:pPr>
        <w:pStyle w:val="punktlistastruktiv"/>
      </w:pPr>
      <w:r>
        <w:t>Presentera f</w:t>
      </w:r>
      <w:r w:rsidR="002427CC">
        <w:t>örsta f</w:t>
      </w:r>
      <w:r>
        <w:t>örslag till verksamhetsplan kommande kalenderår (i)</w:t>
      </w:r>
    </w:p>
    <w:p w14:paraId="052A3BE2" w14:textId="77777777" w:rsidR="0022494A" w:rsidRDefault="0022494A">
      <w:pPr>
        <w:spacing w:after="160" w:line="259" w:lineRule="auto"/>
        <w:rPr>
          <w:rFonts w:ascii="Average Sans" w:eastAsiaTheme="majorEastAsia" w:hAnsi="Average Sans" w:cstheme="majorBidi"/>
          <w:color w:val="00478B"/>
          <w:sz w:val="32"/>
          <w:szCs w:val="32"/>
        </w:rPr>
      </w:pPr>
      <w:r>
        <w:br w:type="page"/>
      </w:r>
    </w:p>
    <w:p w14:paraId="70678EF8" w14:textId="27586512" w:rsidR="00F81361" w:rsidRDefault="00F81361" w:rsidP="005E7FA6">
      <w:pPr>
        <w:pStyle w:val="Rubrik2"/>
      </w:pPr>
      <w:r>
        <w:lastRenderedPageBreak/>
        <w:t>December</w:t>
      </w:r>
    </w:p>
    <w:p w14:paraId="4FE4C697" w14:textId="77777777" w:rsidR="00F81361" w:rsidRDefault="00F81361" w:rsidP="00F27F6C">
      <w:pPr>
        <w:pStyle w:val="punktlistastruktiv"/>
      </w:pPr>
      <w:r>
        <w:t>Uppföljning psykosocial enkät som genomfördes på ATP i november (i)</w:t>
      </w:r>
    </w:p>
    <w:p w14:paraId="16A36A7F" w14:textId="77777777" w:rsidR="00F81361" w:rsidRDefault="00F81361" w:rsidP="00F27F6C">
      <w:pPr>
        <w:pStyle w:val="punktlistastruktiv"/>
      </w:pPr>
      <w:r>
        <w:t>Presentera uppdatering av vårens kalendarium (i)</w:t>
      </w:r>
    </w:p>
    <w:p w14:paraId="1639433C" w14:textId="77777777" w:rsidR="00F81361" w:rsidRPr="00BA7050" w:rsidRDefault="00F81361" w:rsidP="00F27F6C">
      <w:pPr>
        <w:pStyle w:val="punktlistastruktiv"/>
      </w:pPr>
      <w:r>
        <w:t>Presentera utkast till budget för kommande kalenderår (i)</w:t>
      </w:r>
    </w:p>
    <w:p w14:paraId="2DD51802" w14:textId="49004152" w:rsidR="00F81361" w:rsidRDefault="00F81361" w:rsidP="005E7FA6">
      <w:pPr>
        <w:pStyle w:val="Rubrik2"/>
      </w:pPr>
      <w:r>
        <w:t>Januari</w:t>
      </w:r>
    </w:p>
    <w:p w14:paraId="6306DBF1" w14:textId="77777777" w:rsidR="00F81361" w:rsidRDefault="00F81361" w:rsidP="00F27F6C">
      <w:pPr>
        <w:pStyle w:val="punktlistastruktiv"/>
      </w:pPr>
      <w:r>
        <w:t>Start å</w:t>
      </w:r>
      <w:r w:rsidRPr="00E318E2">
        <w:t>rlig uppföljning och planering av SAM</w:t>
      </w:r>
      <w:r>
        <w:t xml:space="preserve"> (i)</w:t>
      </w:r>
    </w:p>
    <w:p w14:paraId="193096E0" w14:textId="77777777" w:rsidR="00F81361" w:rsidRDefault="00F81361" w:rsidP="00F27F6C">
      <w:pPr>
        <w:pStyle w:val="punktlistastruktiv"/>
      </w:pPr>
      <w:r>
        <w:t>Beslut budget (b)</w:t>
      </w:r>
    </w:p>
    <w:p w14:paraId="7818DF8C" w14:textId="77777777" w:rsidR="00F81361" w:rsidRDefault="00F81361" w:rsidP="00F27F6C">
      <w:pPr>
        <w:pStyle w:val="punktlistastruktiv"/>
      </w:pPr>
      <w:r>
        <w:t>Bokslut föregående år (i)</w:t>
      </w:r>
    </w:p>
    <w:p w14:paraId="6D44E555" w14:textId="77777777" w:rsidR="00F81361" w:rsidRDefault="00F81361" w:rsidP="00F27F6C">
      <w:pPr>
        <w:pStyle w:val="punktlistastruktiv"/>
      </w:pPr>
      <w:r>
        <w:t>Beslut underlag till verksamhetsplan (b)</w:t>
      </w:r>
    </w:p>
    <w:p w14:paraId="071EE83E" w14:textId="77777777" w:rsidR="00F81361" w:rsidRDefault="00F81361" w:rsidP="00F27F6C">
      <w:pPr>
        <w:pStyle w:val="punktlistastruktiv"/>
      </w:pPr>
      <w:r>
        <w:t>Uppföljning utnyttjande av friskvårdsbidraget (i)</w:t>
      </w:r>
    </w:p>
    <w:p w14:paraId="47C03777" w14:textId="77777777" w:rsidR="00F81361" w:rsidRDefault="00F81361" w:rsidP="00F27F6C">
      <w:pPr>
        <w:pStyle w:val="punktlistastruktiv"/>
      </w:pPr>
      <w:r>
        <w:t>Sjukstatistik föregående kalenderår och eventuella insatser (i)</w:t>
      </w:r>
    </w:p>
    <w:p w14:paraId="341C98C3" w14:textId="77777777" w:rsidR="00F81361" w:rsidRDefault="00F81361" w:rsidP="005E7FA6">
      <w:pPr>
        <w:pStyle w:val="Rubrik2"/>
      </w:pPr>
      <w:r>
        <w:t>Februari</w:t>
      </w:r>
    </w:p>
    <w:p w14:paraId="481D4416" w14:textId="77777777" w:rsidR="00F81361" w:rsidRDefault="00F81361" w:rsidP="00F27F6C">
      <w:pPr>
        <w:pStyle w:val="punktlistastruktiv"/>
      </w:pPr>
      <w:r>
        <w:t>Rutiner runt kränkande behandling (i)</w:t>
      </w:r>
    </w:p>
    <w:p w14:paraId="25C9D244" w14:textId="77777777" w:rsidR="00F81361" w:rsidRDefault="00F81361" w:rsidP="00F27F6C">
      <w:pPr>
        <w:pStyle w:val="punktlistastruktiv"/>
      </w:pPr>
      <w:r w:rsidRPr="00E318E2">
        <w:t xml:space="preserve">Planering av hälsofrämjande arbete </w:t>
      </w:r>
    </w:p>
    <w:p w14:paraId="4A943F1D" w14:textId="77777777" w:rsidR="00F81361" w:rsidRPr="004D10BE" w:rsidRDefault="00F81361" w:rsidP="005E7FA6">
      <w:pPr>
        <w:pStyle w:val="Rubrik2"/>
      </w:pPr>
      <w:r w:rsidRPr="004D10BE">
        <w:t>Mars</w:t>
      </w:r>
    </w:p>
    <w:p w14:paraId="34460F28" w14:textId="77777777" w:rsidR="00F81361" w:rsidRDefault="00F81361" w:rsidP="00F27F6C">
      <w:pPr>
        <w:pStyle w:val="punktlistastruktiv"/>
      </w:pPr>
      <w:r>
        <w:t>Uppföljning KIA (i)</w:t>
      </w:r>
    </w:p>
    <w:p w14:paraId="7EC04047" w14:textId="77777777" w:rsidR="00F81361" w:rsidRDefault="00F81361" w:rsidP="00F27F6C">
      <w:pPr>
        <w:pStyle w:val="punktlistastruktiv"/>
      </w:pPr>
      <w:r>
        <w:t>Presentation tjänstefördelning (i)</w:t>
      </w:r>
    </w:p>
    <w:p w14:paraId="306EE053" w14:textId="77777777" w:rsidR="00F81361" w:rsidRDefault="00F81361" w:rsidP="005E7FA6">
      <w:pPr>
        <w:pStyle w:val="Rubrik2"/>
      </w:pPr>
      <w:r>
        <w:t>April</w:t>
      </w:r>
    </w:p>
    <w:p w14:paraId="28A0A5CC" w14:textId="77777777" w:rsidR="00F81361" w:rsidRDefault="00F81361" w:rsidP="00F27F6C">
      <w:pPr>
        <w:pStyle w:val="punktlistastruktiv"/>
      </w:pPr>
      <w:r>
        <w:t>U</w:t>
      </w:r>
      <w:r w:rsidRPr="00AE5081">
        <w:t>ppföljning</w:t>
      </w:r>
      <w:r>
        <w:t>, ta fram aktiviteter,</w:t>
      </w:r>
      <w:r w:rsidRPr="00AE5081">
        <w:t xml:space="preserve"> </w:t>
      </w:r>
      <w:r>
        <w:t xml:space="preserve">utifrån </w:t>
      </w:r>
      <w:r w:rsidRPr="00AE5081">
        <w:t>enkät</w:t>
      </w:r>
      <w:r>
        <w:t>en</w:t>
      </w:r>
      <w:r w:rsidRPr="00AE5081">
        <w:t xml:space="preserve"> </w:t>
      </w:r>
      <w:r>
        <w:t xml:space="preserve">runt </w:t>
      </w:r>
      <w:r w:rsidRPr="00AE5081">
        <w:t>SAM</w:t>
      </w:r>
      <w:r>
        <w:t xml:space="preserve"> (i)</w:t>
      </w:r>
    </w:p>
    <w:p w14:paraId="36054E30" w14:textId="77777777" w:rsidR="00F81361" w:rsidRDefault="00F81361" w:rsidP="00F27F6C">
      <w:pPr>
        <w:pStyle w:val="punktlistastruktiv"/>
      </w:pPr>
      <w:r w:rsidRPr="00E318E2">
        <w:t xml:space="preserve">Uppföljning av </w:t>
      </w:r>
      <w:r>
        <w:t>runt resultaten av enkät runt kränkande behandling (i)</w:t>
      </w:r>
    </w:p>
    <w:p w14:paraId="0495616E" w14:textId="77777777" w:rsidR="00F81361" w:rsidRDefault="00F81361" w:rsidP="00F27F6C">
      <w:pPr>
        <w:pStyle w:val="punktlistastruktiv"/>
      </w:pPr>
      <w:r>
        <w:t>Beslut tjänstefördelning (b)</w:t>
      </w:r>
    </w:p>
    <w:p w14:paraId="71C77234" w14:textId="77777777" w:rsidR="00F81361" w:rsidRDefault="00F81361" w:rsidP="00F27F6C">
      <w:pPr>
        <w:pStyle w:val="punktlistastruktiv"/>
      </w:pPr>
      <w:r>
        <w:t>Uppföljning medarbetarenkäten (i)</w:t>
      </w:r>
    </w:p>
    <w:p w14:paraId="0B752C68" w14:textId="77777777" w:rsidR="00F81361" w:rsidRDefault="00F81361" w:rsidP="005E7FA6">
      <w:pPr>
        <w:pStyle w:val="Rubrik2"/>
      </w:pPr>
      <w:r>
        <w:t>Maj</w:t>
      </w:r>
    </w:p>
    <w:p w14:paraId="29353A78" w14:textId="77777777" w:rsidR="00F81361" w:rsidRDefault="00F81361" w:rsidP="00F27F6C">
      <w:pPr>
        <w:pStyle w:val="punktlistastruktiv"/>
      </w:pPr>
      <w:r>
        <w:t>Uppföljning psykosocial enkät som genomfördes på ATP i april (i)</w:t>
      </w:r>
    </w:p>
    <w:p w14:paraId="7A10D945" w14:textId="77777777" w:rsidR="00F81361" w:rsidRDefault="00F81361" w:rsidP="00F27F6C">
      <w:pPr>
        <w:pStyle w:val="punktlistastruktiv"/>
      </w:pPr>
      <w:r>
        <w:t>Anslag inför kommande läsår (b)</w:t>
      </w:r>
    </w:p>
    <w:p w14:paraId="736C1770" w14:textId="77777777" w:rsidR="00F81361" w:rsidRPr="00EA4161" w:rsidRDefault="00F81361" w:rsidP="00F27F6C">
      <w:pPr>
        <w:pStyle w:val="punktlistastruktiv"/>
      </w:pPr>
      <w:r>
        <w:t xml:space="preserve">Uppföljning </w:t>
      </w:r>
      <w:r w:rsidRPr="00EA4161">
        <w:t>lönekriterier</w:t>
      </w:r>
      <w:r>
        <w:t>, utifrån vårens lönedialoger (i)</w:t>
      </w:r>
    </w:p>
    <w:p w14:paraId="14CC08C5" w14:textId="77777777" w:rsidR="00F81361" w:rsidRPr="00EA4161" w:rsidRDefault="00F81361" w:rsidP="005E7FA6">
      <w:pPr>
        <w:pStyle w:val="Rubrik2"/>
      </w:pPr>
      <w:r w:rsidRPr="00EA4161">
        <w:lastRenderedPageBreak/>
        <w:t>Juni</w:t>
      </w:r>
    </w:p>
    <w:p w14:paraId="72792263" w14:textId="77777777" w:rsidR="00F81361" w:rsidRDefault="00F81361" w:rsidP="00F27F6C">
      <w:pPr>
        <w:pStyle w:val="punktlistastruktiv"/>
      </w:pPr>
      <w:r>
        <w:t>Beslut insatser utifrån medarbetarenkäten (b)</w:t>
      </w:r>
    </w:p>
    <w:p w14:paraId="2C293257" w14:textId="77777777" w:rsidR="00F81361" w:rsidRPr="00EA4161" w:rsidRDefault="00F81361" w:rsidP="00F27F6C">
      <w:pPr>
        <w:pStyle w:val="punktlistastruktiv"/>
      </w:pPr>
      <w:r w:rsidRPr="00EA4161">
        <w:t>Utvärdera årets SVG-arbete och föreslå förändringar (i)</w:t>
      </w:r>
    </w:p>
    <w:p w14:paraId="437D0F8B" w14:textId="77777777" w:rsidR="00F81361" w:rsidRPr="00EA4161" w:rsidRDefault="00F81361" w:rsidP="00F27F6C">
      <w:pPr>
        <w:pStyle w:val="punktlistastruktiv"/>
      </w:pPr>
      <w:r w:rsidRPr="00EA4161">
        <w:t>Presentera höstens kalendarium (i)</w:t>
      </w:r>
    </w:p>
    <w:p w14:paraId="2FCA1C77" w14:textId="77777777" w:rsidR="00F81361" w:rsidRPr="00EA4161" w:rsidRDefault="00F81361" w:rsidP="005E7FA6">
      <w:pPr>
        <w:pStyle w:val="Rubrik1"/>
      </w:pPr>
      <w:r w:rsidRPr="00EA4161">
        <w:t xml:space="preserve">Tidsplan läsåret </w:t>
      </w:r>
      <w:r>
        <w:t>2020/21</w:t>
      </w:r>
    </w:p>
    <w:p w14:paraId="77B2DA51" w14:textId="77777777" w:rsidR="00F81361" w:rsidRPr="00EA4161" w:rsidRDefault="00F81361" w:rsidP="00F27F6C">
      <w:r w:rsidRPr="00EA4161">
        <w:t xml:space="preserve">Datum för läsårets SVG och eventuellt redan känt innehåll utöver återkommande </w:t>
      </w:r>
    </w:p>
    <w:p w14:paraId="236E5482" w14:textId="77777777" w:rsidR="00F81361" w:rsidRPr="00EA4161" w:rsidRDefault="00F81361" w:rsidP="00F27F6C">
      <w:pPr>
        <w:pStyle w:val="punktlistastruktiv"/>
      </w:pPr>
      <w:r w:rsidRPr="00EA4161">
        <w:t>20</w:t>
      </w:r>
      <w:r>
        <w:t>20</w:t>
      </w:r>
      <w:r w:rsidRPr="00EA4161">
        <w:t>-08-</w:t>
      </w:r>
      <w:r>
        <w:t>25</w:t>
      </w:r>
      <w:r w:rsidRPr="00EA4161">
        <w:t>:</w:t>
      </w:r>
      <w:r>
        <w:t xml:space="preserve"> </w:t>
      </w:r>
    </w:p>
    <w:p w14:paraId="5AACB519" w14:textId="77777777" w:rsidR="00F81361" w:rsidRDefault="00F81361" w:rsidP="00F27F6C">
      <w:pPr>
        <w:pStyle w:val="punktlistastruktiv"/>
      </w:pPr>
      <w:r>
        <w:t>2020-09-22:</w:t>
      </w:r>
    </w:p>
    <w:p w14:paraId="2EAC70ED" w14:textId="77777777" w:rsidR="00F81361" w:rsidRDefault="00F81361" w:rsidP="00F27F6C">
      <w:pPr>
        <w:pStyle w:val="punktlistastruktiv"/>
      </w:pPr>
      <w:r>
        <w:t>2020-10-20:</w:t>
      </w:r>
    </w:p>
    <w:p w14:paraId="2874FCB4" w14:textId="77777777" w:rsidR="00F81361" w:rsidRDefault="00F81361" w:rsidP="00F27F6C">
      <w:pPr>
        <w:pStyle w:val="punktlistastruktiv"/>
      </w:pPr>
      <w:r>
        <w:t>2020-11-17:</w:t>
      </w:r>
    </w:p>
    <w:p w14:paraId="2B0F5F9B" w14:textId="77777777" w:rsidR="00F81361" w:rsidRDefault="00F81361" w:rsidP="00F27F6C">
      <w:pPr>
        <w:pStyle w:val="punktlistastruktiv"/>
      </w:pPr>
      <w:r>
        <w:t xml:space="preserve">2020-12-15: </w:t>
      </w:r>
    </w:p>
    <w:p w14:paraId="07D38B76" w14:textId="77777777" w:rsidR="00F81361" w:rsidRDefault="00F81361" w:rsidP="00F27F6C">
      <w:pPr>
        <w:pStyle w:val="punktlistastruktiv"/>
      </w:pPr>
      <w:r>
        <w:t>2021-01-26:</w:t>
      </w:r>
    </w:p>
    <w:p w14:paraId="5999F2A6" w14:textId="77777777" w:rsidR="00F81361" w:rsidRDefault="00F81361" w:rsidP="00F27F6C">
      <w:pPr>
        <w:pStyle w:val="punktlistastruktiv"/>
      </w:pPr>
      <w:r>
        <w:t>2021-02-23:</w:t>
      </w:r>
    </w:p>
    <w:p w14:paraId="01FEC0C5" w14:textId="77777777" w:rsidR="00F81361" w:rsidRDefault="00F81361" w:rsidP="00F27F6C">
      <w:pPr>
        <w:pStyle w:val="punktlistastruktiv"/>
      </w:pPr>
      <w:r>
        <w:t>2021-03-23:</w:t>
      </w:r>
    </w:p>
    <w:p w14:paraId="2535FFB6" w14:textId="77777777" w:rsidR="00F81361" w:rsidRDefault="00F81361" w:rsidP="00F27F6C">
      <w:pPr>
        <w:pStyle w:val="punktlistastruktiv"/>
      </w:pPr>
      <w:r>
        <w:t>2021-04-20:</w:t>
      </w:r>
    </w:p>
    <w:p w14:paraId="239FC12A" w14:textId="77777777" w:rsidR="00F81361" w:rsidRDefault="00F81361" w:rsidP="00F27F6C">
      <w:pPr>
        <w:pStyle w:val="punktlistastruktiv"/>
      </w:pPr>
      <w:r>
        <w:t>2021-05-18:</w:t>
      </w:r>
    </w:p>
    <w:p w14:paraId="42C21CC8" w14:textId="77777777" w:rsidR="00F81361" w:rsidRDefault="00F81361" w:rsidP="00F27F6C">
      <w:pPr>
        <w:pStyle w:val="punktlistastruktiv"/>
      </w:pPr>
      <w:r>
        <w:t>2021-06-08:</w:t>
      </w:r>
    </w:p>
    <w:p w14:paraId="2BD70B29" w14:textId="77777777" w:rsidR="00F81361" w:rsidRDefault="00F81361" w:rsidP="005E7FA6">
      <w:pPr>
        <w:pStyle w:val="Rubrik1"/>
      </w:pPr>
      <w:r>
        <w:t>Händelsestyrt innehåll</w:t>
      </w:r>
    </w:p>
    <w:p w14:paraId="73D3E9F3" w14:textId="170D0C2A" w:rsidR="00F81361" w:rsidRDefault="002427CC" w:rsidP="00F27F6C">
      <w:r>
        <w:t>Det finns</w:t>
      </w:r>
      <w:r w:rsidR="00F81361">
        <w:t xml:space="preserve"> händelser </w:t>
      </w:r>
      <w:r>
        <w:t xml:space="preserve">som alltid </w:t>
      </w:r>
      <w:r w:rsidR="00F81361">
        <w:t xml:space="preserve">ska behandlas </w:t>
      </w:r>
      <w:r>
        <w:t xml:space="preserve">i SVG både </w:t>
      </w:r>
      <w:r w:rsidR="00F81361">
        <w:t>informeras och sedan beslutas på efterföljande möte</w:t>
      </w:r>
      <w:r>
        <w:t>, här är några exempel</w:t>
      </w:r>
      <w:r w:rsidR="00F81361">
        <w:t>:</w:t>
      </w:r>
    </w:p>
    <w:p w14:paraId="23C3091D" w14:textId="77777777" w:rsidR="00F81361" w:rsidRDefault="00F81361" w:rsidP="00F27F6C">
      <w:pPr>
        <w:pStyle w:val="punktlistastruktiv"/>
      </w:pPr>
      <w:r>
        <w:t>Organisationsförändringar, men eventuella riskanalyser</w:t>
      </w:r>
    </w:p>
    <w:p w14:paraId="0C415E80" w14:textId="77777777" w:rsidR="00F81361" w:rsidRDefault="00F81361" w:rsidP="00F27F6C">
      <w:pPr>
        <w:pStyle w:val="punktlistastruktiv"/>
      </w:pPr>
      <w:r>
        <w:t>Neddragningar och utökandet av tjänster</w:t>
      </w:r>
    </w:p>
    <w:p w14:paraId="42D31A7C" w14:textId="77777777" w:rsidR="00F81361" w:rsidRDefault="00F81361" w:rsidP="00F27F6C">
      <w:pPr>
        <w:pStyle w:val="punktlistastruktiv"/>
      </w:pPr>
      <w:r>
        <w:t>Nya fastställda rutiner, till exempel runt vikarier, modersmål och VFU</w:t>
      </w:r>
    </w:p>
    <w:p w14:paraId="37ABD38D" w14:textId="77777777" w:rsidR="00F81361" w:rsidRDefault="00F81361" w:rsidP="00F27F6C">
      <w:pPr>
        <w:pStyle w:val="punktlistastruktiv"/>
      </w:pPr>
      <w:r>
        <w:t>Nya eller ändrade uppdragsbeskrivningar</w:t>
      </w:r>
    </w:p>
    <w:p w14:paraId="55DF8D28" w14:textId="77777777" w:rsidR="00F81361" w:rsidRPr="008368CB" w:rsidRDefault="00F81361" w:rsidP="00F27F6C">
      <w:pPr>
        <w:pStyle w:val="punktlistastruktiv"/>
      </w:pPr>
      <w:r>
        <w:t>Förändringar i timplanen</w:t>
      </w:r>
    </w:p>
    <w:p w14:paraId="262E1539" w14:textId="77777777" w:rsidR="0022494A" w:rsidRDefault="0022494A">
      <w:pPr>
        <w:spacing w:after="160" w:line="259" w:lineRule="auto"/>
        <w:rPr>
          <w:rFonts w:ascii="Average Sans" w:eastAsiaTheme="majorEastAsia" w:hAnsi="Average Sans" w:cstheme="majorBidi"/>
          <w:color w:val="00478B"/>
          <w:sz w:val="40"/>
          <w:szCs w:val="40"/>
        </w:rPr>
      </w:pPr>
      <w:r>
        <w:br w:type="page"/>
      </w:r>
    </w:p>
    <w:p w14:paraId="7C371590" w14:textId="4048067F" w:rsidR="00F81361" w:rsidRDefault="00F81361" w:rsidP="005E7FA6">
      <w:pPr>
        <w:pStyle w:val="Rubrik1"/>
      </w:pPr>
      <w:r>
        <w:lastRenderedPageBreak/>
        <w:t>Dokument att se över och diskutera</w:t>
      </w:r>
    </w:p>
    <w:p w14:paraId="684333F0" w14:textId="0015B197" w:rsidR="00F81361" w:rsidRDefault="00F81361" w:rsidP="00F27F6C">
      <w:r>
        <w:t xml:space="preserve">Inför varje nytt läsår finns det formella dokument som vi behöver se över och diskutera. Kanske vill </w:t>
      </w:r>
      <w:r w:rsidR="002427CC">
        <w:t xml:space="preserve">vi </w:t>
      </w:r>
      <w:r>
        <w:t xml:space="preserve">lyfta fram någon särskilt intressant del för alla medarbetare på skolan på ett APT eller i alla fall </w:t>
      </w:r>
      <w:r w:rsidR="0022494A">
        <w:t>se över dem i</w:t>
      </w:r>
      <w:r>
        <w:t xml:space="preserve"> SVG</w:t>
      </w:r>
      <w:r w:rsidR="0022494A">
        <w:t>.</w:t>
      </w:r>
    </w:p>
    <w:p w14:paraId="752C7D7D" w14:textId="7F0B11B4" w:rsidR="00F81361" w:rsidRDefault="0022494A" w:rsidP="00F27F6C">
      <w:r>
        <w:t>Om</w:t>
      </w:r>
      <w:r w:rsidR="00F81361">
        <w:t xml:space="preserve"> vi i SVG tillsammans väljer ut det som vi vill fördjupa oss i</w:t>
      </w:r>
      <w:r>
        <w:t xml:space="preserve">, kanske </w:t>
      </w:r>
      <w:r w:rsidR="00F81361">
        <w:t>ett dokument inför varje SVG</w:t>
      </w:r>
      <w:r>
        <w:t>, kan vi</w:t>
      </w:r>
      <w:r w:rsidR="00F81361">
        <w:t xml:space="preserve"> sedan ha en diskussion om innehållet. Alla i SVG kan önska vilket dokument vi ser över inför nästa SVG.</w:t>
      </w:r>
    </w:p>
    <w:p w14:paraId="46D7158D" w14:textId="77777777" w:rsidR="00F81361" w:rsidRDefault="00F81361" w:rsidP="00F27F6C">
      <w:r>
        <w:t>Här är listan över dokument, vi uppdaterar den kontinuerligt.</w:t>
      </w:r>
    </w:p>
    <w:p w14:paraId="4462A6DA" w14:textId="77777777" w:rsidR="00F81361" w:rsidRDefault="00F81361" w:rsidP="00F27F6C">
      <w:pPr>
        <w:pStyle w:val="punktlistastruktiv"/>
      </w:pPr>
      <w:r w:rsidRPr="009F2257">
        <w:t>Checklista för rutiner i SAM</w:t>
      </w:r>
    </w:p>
    <w:p w14:paraId="17A7D0DD" w14:textId="77777777" w:rsidR="00F81361" w:rsidRDefault="00F81361" w:rsidP="00F27F6C">
      <w:pPr>
        <w:pStyle w:val="punktlistastruktiv"/>
      </w:pPr>
      <w:r w:rsidRPr="00A93255">
        <w:t xml:space="preserve">Plan mot diskriminering och kränkande behandling </w:t>
      </w:r>
    </w:p>
    <w:p w14:paraId="1C0475B2" w14:textId="77777777" w:rsidR="00F81361" w:rsidRDefault="00F81361" w:rsidP="00F27F6C">
      <w:pPr>
        <w:pStyle w:val="punktlistastruktiv"/>
      </w:pPr>
      <w:r w:rsidRPr="009F2257">
        <w:t>Krisplan</w:t>
      </w:r>
    </w:p>
    <w:p w14:paraId="66194CE5" w14:textId="77777777" w:rsidR="00F81361" w:rsidRPr="00E766A7" w:rsidRDefault="00F81361" w:rsidP="00F27F6C">
      <w:pPr>
        <w:pStyle w:val="punktlistastruktiv"/>
        <w:rPr>
          <w:rStyle w:val="Hyperlnk"/>
          <w:color w:val="auto"/>
        </w:rPr>
      </w:pPr>
      <w:r w:rsidRPr="00E766A7">
        <w:rPr>
          <w:rStyle w:val="Hyperlnk"/>
          <w:color w:val="auto"/>
        </w:rPr>
        <w:t>Introduktionsplan för nyanställda</w:t>
      </w:r>
    </w:p>
    <w:p w14:paraId="73A7D26B" w14:textId="77777777" w:rsidR="00F81361" w:rsidRDefault="00F81361" w:rsidP="00F27F6C">
      <w:pPr>
        <w:pStyle w:val="punktlistastruktiv"/>
        <w:rPr>
          <w:rStyle w:val="Hyperlnk"/>
          <w:color w:val="auto"/>
        </w:rPr>
      </w:pPr>
      <w:r w:rsidRPr="00E766A7">
        <w:rPr>
          <w:rStyle w:val="Hyperlnk"/>
          <w:color w:val="auto"/>
        </w:rPr>
        <w:t>Vikarierutiner</w:t>
      </w:r>
    </w:p>
    <w:p w14:paraId="08403BED" w14:textId="77777777" w:rsidR="00F81361" w:rsidRDefault="00F81361" w:rsidP="00F27F6C">
      <w:pPr>
        <w:pStyle w:val="punktlistastruktiv"/>
        <w:rPr>
          <w:rStyle w:val="Hyperlnk"/>
          <w:color w:val="auto"/>
        </w:rPr>
      </w:pPr>
      <w:r>
        <w:rPr>
          <w:rStyle w:val="Hyperlnk"/>
          <w:color w:val="auto"/>
        </w:rPr>
        <w:t>Ansvarsöversikter (ledning, administration och arbetsgrupper)</w:t>
      </w:r>
    </w:p>
    <w:p w14:paraId="234799B0" w14:textId="77777777" w:rsidR="00F81361" w:rsidRPr="00E766A7" w:rsidRDefault="00F81361" w:rsidP="00F27F6C">
      <w:pPr>
        <w:pStyle w:val="punktlistastruktiv"/>
      </w:pPr>
      <w:r>
        <w:rPr>
          <w:rStyle w:val="Hyperlnk"/>
          <w:color w:val="auto"/>
        </w:rPr>
        <w:t>Fortbildningsplan och fortbildningspolicy</w:t>
      </w:r>
    </w:p>
    <w:p w14:paraId="0CDFBD52" w14:textId="77777777" w:rsidR="00F81361" w:rsidRDefault="00F81361" w:rsidP="005E7FA6">
      <w:pPr>
        <w:pStyle w:val="Rubrik1"/>
      </w:pPr>
      <w:r>
        <w:t>Referenser</w:t>
      </w:r>
    </w:p>
    <w:p w14:paraId="7E6EB818" w14:textId="77777777" w:rsidR="00F81361" w:rsidRDefault="00F81361" w:rsidP="00F27F6C">
      <w:pPr>
        <w:pStyle w:val="punktlistastruktiv"/>
      </w:pPr>
      <w:r>
        <w:t>Stadens styrdokument runt SVG</w:t>
      </w:r>
    </w:p>
    <w:p w14:paraId="78997198" w14:textId="77777777" w:rsidR="00F81361" w:rsidRDefault="00F81361" w:rsidP="00F27F6C">
      <w:pPr>
        <w:pStyle w:val="punktlistastruktiv"/>
      </w:pPr>
      <w:r>
        <w:t>Vår mall för agenda</w:t>
      </w:r>
    </w:p>
    <w:p w14:paraId="624120CC" w14:textId="313044A7" w:rsidR="002427CC" w:rsidRDefault="002427CC" w:rsidP="00F27F6C">
      <w:pPr>
        <w:pStyle w:val="punktlistastruktiv"/>
      </w:pPr>
      <w:hyperlink r:id="rId7" w:history="1">
        <w:r w:rsidRPr="002427CC">
          <w:rPr>
            <w:rStyle w:val="Hyperlnk"/>
            <w:rFonts w:cstheme="minorBidi"/>
          </w:rPr>
          <w:t>Vad är IA och KIA?</w:t>
        </w:r>
      </w:hyperlink>
    </w:p>
    <w:p w14:paraId="1E22AC7C" w14:textId="77777777" w:rsidR="0051151F" w:rsidRPr="0051151F" w:rsidRDefault="0051151F" w:rsidP="0051151F"/>
    <w:sectPr w:rsidR="0051151F" w:rsidRPr="0051151F" w:rsidSect="00B5412B">
      <w:headerReference w:type="even" r:id="rId8"/>
      <w:headerReference w:type="default" r:id="rId9"/>
      <w:headerReference w:type="first" r:id="rId10"/>
      <w:pgSz w:w="11906" w:h="16838"/>
      <w:pgMar w:top="2835" w:right="567" w:bottom="85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883F8" w14:textId="77777777" w:rsidR="00AB580B" w:rsidRDefault="00AB580B" w:rsidP="00F901B3">
      <w:pPr>
        <w:spacing w:after="0"/>
      </w:pPr>
      <w:r>
        <w:separator/>
      </w:r>
    </w:p>
  </w:endnote>
  <w:endnote w:type="continuationSeparator" w:id="0">
    <w:p w14:paraId="666F45A3" w14:textId="77777777" w:rsidR="00AB580B" w:rsidRDefault="00AB580B" w:rsidP="00F901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rage Sans">
    <w:panose1 w:val="02000503040000020003"/>
    <w:charset w:val="00"/>
    <w:family w:val="auto"/>
    <w:pitch w:val="variable"/>
    <w:sig w:usb0="A00000AF" w:usb1="5000204B" w:usb2="00000000" w:usb3="00000000" w:csb0="00000093" w:csb1="00000000"/>
  </w:font>
  <w:font w:name="Georgia">
    <w:panose1 w:val="02040502050405020303"/>
    <w:charset w:val="00"/>
    <w:family w:val="roman"/>
    <w:pitch w:val="variable"/>
    <w:sig w:usb0="00000287" w:usb1="00000000" w:usb2="00000000" w:usb3="00000000" w:csb0="0000009F" w:csb1="00000000"/>
  </w:font>
  <w:font w:name="Alegreya Sans">
    <w:panose1 w:val="00000500000000000000"/>
    <w:charset w:val="00"/>
    <w:family w:val="auto"/>
    <w:pitch w:val="variable"/>
    <w:sig w:usb0="6000028F"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543C8" w14:textId="77777777" w:rsidR="00AB580B" w:rsidRDefault="00AB580B" w:rsidP="00F901B3">
      <w:pPr>
        <w:spacing w:after="0"/>
      </w:pPr>
      <w:r>
        <w:separator/>
      </w:r>
    </w:p>
  </w:footnote>
  <w:footnote w:type="continuationSeparator" w:id="0">
    <w:p w14:paraId="28CA956D" w14:textId="77777777" w:rsidR="00AB580B" w:rsidRDefault="00AB580B" w:rsidP="00F901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9852F" w14:textId="6F316754" w:rsidR="005D4223" w:rsidRDefault="00000000">
    <w:pPr>
      <w:pStyle w:val="Sidhuvud"/>
    </w:pPr>
    <w:r>
      <w:rPr>
        <w:noProof/>
      </w:rPr>
      <w:pict w14:anchorId="5555F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74813" o:spid="_x0000_s1029" type="#_x0000_t75" style="position:absolute;margin-left:0;margin-top:0;width:3840.25pt;height:30in;z-index:-251656192;mso-position-horizontal:center;mso-position-horizontal-relative:margin;mso-position-vertical:center;mso-position-vertical-relative:margin" o:allowincell="f">
          <v:imagedata r:id="rId1" o:title="EFEDE6_SP_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1417"/>
      <w:gridCol w:w="851"/>
      <w:gridCol w:w="850"/>
    </w:tblGrid>
    <w:tr w:rsidR="00C544ED" w14:paraId="681FA6F9" w14:textId="77777777" w:rsidTr="005D4223">
      <w:trPr>
        <w:trHeight w:val="560"/>
      </w:trPr>
      <w:tc>
        <w:tcPr>
          <w:tcW w:w="7938" w:type="dxa"/>
          <w:gridSpan w:val="4"/>
          <w:tcBorders>
            <w:bottom w:val="single" w:sz="4" w:space="0" w:color="auto"/>
          </w:tcBorders>
          <w:vAlign w:val="bottom"/>
        </w:tcPr>
        <w:p w14:paraId="6ACE9B67" w14:textId="7C62E59A" w:rsidR="005E7FA6" w:rsidRDefault="005E7FA6" w:rsidP="005E7FA6">
          <w:pPr>
            <w:spacing w:after="0"/>
            <w:jc w:val="right"/>
            <w:rPr>
              <w:rFonts w:ascii="Average Sans" w:hAnsi="Average Sans" w:cs="Arial"/>
              <w:smallCaps/>
              <w:spacing w:val="30"/>
              <w:sz w:val="24"/>
              <w:szCs w:val="24"/>
            </w:rPr>
          </w:pPr>
          <w:r>
            <w:rPr>
              <w:rFonts w:ascii="Average Sans" w:hAnsi="Average Sans" w:cs="Arial"/>
              <w:smallCaps/>
              <w:spacing w:val="30"/>
              <w:sz w:val="24"/>
              <w:szCs w:val="24"/>
            </w:rPr>
            <w:t>Gårdsskolan</w:t>
          </w:r>
        </w:p>
        <w:p w14:paraId="6D9AD664" w14:textId="132CB808" w:rsidR="00C544ED" w:rsidRPr="00776217" w:rsidRDefault="005E7FA6" w:rsidP="005E7FA6">
          <w:pPr>
            <w:jc w:val="right"/>
            <w:rPr>
              <w:rFonts w:ascii="Average Sans" w:hAnsi="Average Sans" w:cs="Arial"/>
              <w:smallCaps/>
              <w:spacing w:val="30"/>
              <w:sz w:val="24"/>
              <w:szCs w:val="24"/>
            </w:rPr>
          </w:pPr>
          <w:r w:rsidRPr="0065090B">
            <w:rPr>
              <w:rFonts w:ascii="Average Sans" w:hAnsi="Average Sans" w:cs="Arial"/>
              <w:szCs w:val="24"/>
            </w:rPr>
            <w:t>Utbildningsförvaltningen</w:t>
          </w:r>
        </w:p>
      </w:tc>
    </w:tr>
    <w:tr w:rsidR="00C544ED" w14:paraId="1D26FD12" w14:textId="77777777" w:rsidTr="005D4223">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215586FC" w14:textId="77777777" w:rsidR="00C544ED" w:rsidRPr="00813014" w:rsidRDefault="00C544ED" w:rsidP="00F901B3">
          <w:pPr>
            <w:spacing w:after="0"/>
            <w:rPr>
              <w:rFonts w:cs="Arial"/>
              <w:sz w:val="12"/>
              <w:szCs w:val="12"/>
            </w:rPr>
          </w:pPr>
          <w:r w:rsidRPr="00813014">
            <w:rPr>
              <w:rFonts w:cs="Arial"/>
              <w:sz w:val="12"/>
              <w:szCs w:val="12"/>
            </w:rPr>
            <w:t>Författare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692833EE" w14:textId="77777777" w:rsidR="00C544ED" w:rsidRPr="00813014" w:rsidRDefault="00C544ED" w:rsidP="00F901B3">
          <w:pPr>
            <w:spacing w:after="0"/>
            <w:rPr>
              <w:rFonts w:cs="Arial"/>
              <w:sz w:val="12"/>
              <w:szCs w:val="12"/>
            </w:rPr>
          </w:pPr>
          <w:r w:rsidRPr="00813014">
            <w:rPr>
              <w:rFonts w:cs="Arial"/>
              <w:sz w:val="12"/>
              <w:szCs w:val="12"/>
            </w:rPr>
            <w:t>Datum</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465D2F1E" w14:textId="77777777" w:rsidR="00C544ED" w:rsidRPr="00813014" w:rsidRDefault="00C544ED" w:rsidP="00F901B3">
          <w:pPr>
            <w:spacing w:after="0"/>
            <w:rPr>
              <w:rFonts w:cs="Arial"/>
              <w:sz w:val="12"/>
              <w:szCs w:val="12"/>
            </w:rPr>
          </w:pPr>
          <w:r w:rsidRPr="00813014">
            <w:rPr>
              <w:rFonts w:cs="Arial"/>
              <w:sz w:val="12"/>
              <w:szCs w:val="12"/>
            </w:rPr>
            <w:t>Version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7FE55CD3" w14:textId="77777777" w:rsidR="00C544ED" w:rsidRPr="00813014" w:rsidRDefault="00C544ED" w:rsidP="00F901B3">
          <w:pPr>
            <w:spacing w:after="0"/>
            <w:rPr>
              <w:rFonts w:cs="Arial"/>
              <w:sz w:val="12"/>
              <w:szCs w:val="12"/>
            </w:rPr>
          </w:pPr>
          <w:r w:rsidRPr="00813014">
            <w:rPr>
              <w:rFonts w:cs="Arial"/>
              <w:sz w:val="12"/>
              <w:szCs w:val="12"/>
            </w:rPr>
            <w:t>Sida</w:t>
          </w:r>
        </w:p>
      </w:tc>
    </w:tr>
    <w:tr w:rsidR="00C544ED" w14:paraId="5C016A1D" w14:textId="77777777" w:rsidTr="005D4223">
      <w:trPr>
        <w:trHeight w:val="340"/>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5D19" w14:textId="089C8BED" w:rsidR="00C544ED" w:rsidRPr="00813014" w:rsidRDefault="005E7FA6" w:rsidP="00F901B3">
          <w:pPr>
            <w:spacing w:after="0"/>
            <w:rPr>
              <w:rFonts w:cs="Arial"/>
            </w:rPr>
          </w:pPr>
          <w:r>
            <w:rPr>
              <w:rFonts w:cs="Arial"/>
            </w:rPr>
            <w:t xml:space="preserve">Per </w:t>
          </w:r>
          <w:r w:rsidR="00915EE4">
            <w:rPr>
              <w:rFonts w:cs="Arial"/>
            </w:rPr>
            <w:t>Persilja</w:t>
          </w:r>
          <w:r>
            <w:rPr>
              <w:rFonts w:cs="Arial"/>
            </w:rPr>
            <w:t>, administrativ chef</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B85D0" w14:textId="7B53B6B1" w:rsidR="00C544ED" w:rsidRPr="00813014" w:rsidRDefault="002C54C6" w:rsidP="00F901B3">
          <w:pPr>
            <w:spacing w:after="0"/>
            <w:rPr>
              <w:rFonts w:cs="Arial"/>
            </w:rPr>
          </w:pPr>
          <w:r>
            <w:rPr>
              <w:rFonts w:cs="Arial"/>
            </w:rPr>
            <w:t>202</w:t>
          </w:r>
          <w:r w:rsidR="0022494A">
            <w:rPr>
              <w:rFonts w:cs="Arial"/>
            </w:rPr>
            <w:t>4-06-27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94E9C" w14:textId="77777777" w:rsidR="00C544ED" w:rsidRPr="00813014" w:rsidRDefault="00C544ED" w:rsidP="00F901B3">
          <w:pPr>
            <w:spacing w:after="0"/>
            <w:rPr>
              <w:rFonts w:cs="Arial"/>
            </w:rPr>
          </w:pPr>
          <w:r w:rsidRPr="00813014">
            <w:rPr>
              <w:rFonts w:cs="Arial"/>
            </w:rPr>
            <w:t>PA</w:t>
          </w:r>
          <w:r w:rsidR="00D636BD">
            <w:rPr>
              <w:rFonts w:cs="Arial"/>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C8A" w14:textId="77777777" w:rsidR="00C544ED" w:rsidRPr="00813014" w:rsidRDefault="00C544ED" w:rsidP="00F901B3">
          <w:pPr>
            <w:spacing w:after="0"/>
            <w:rPr>
              <w:rFonts w:cs="Arial"/>
            </w:rPr>
          </w:pPr>
          <w:r w:rsidRPr="00813014">
            <w:rPr>
              <w:rFonts w:cs="Arial"/>
            </w:rPr>
            <w:fldChar w:fldCharType="begin"/>
          </w:r>
          <w:r w:rsidRPr="00813014">
            <w:rPr>
              <w:rFonts w:cs="Arial"/>
            </w:rPr>
            <w:instrText>\PAGE arab</w:instrText>
          </w:r>
          <w:r w:rsidRPr="00813014">
            <w:rPr>
              <w:rFonts w:cs="Arial"/>
            </w:rPr>
            <w:fldChar w:fldCharType="separate"/>
          </w:r>
          <w:r w:rsidRPr="00813014">
            <w:rPr>
              <w:rFonts w:cs="Arial"/>
            </w:rPr>
            <w:t>1</w:t>
          </w:r>
          <w:r w:rsidRPr="00813014">
            <w:rPr>
              <w:rFonts w:cs="Arial"/>
            </w:rPr>
            <w:fldChar w:fldCharType="end"/>
          </w:r>
          <w:r w:rsidRPr="00813014">
            <w:rPr>
              <w:rFonts w:cs="Arial"/>
            </w:rPr>
            <w:t xml:space="preserve"> (</w:t>
          </w:r>
          <w:r w:rsidRPr="00813014">
            <w:rPr>
              <w:rFonts w:cs="Arial"/>
            </w:rPr>
            <w:fldChar w:fldCharType="begin"/>
          </w:r>
          <w:r w:rsidRPr="00813014">
            <w:rPr>
              <w:rFonts w:cs="Arial"/>
            </w:rPr>
            <w:instrText xml:space="preserve">\NUMPAGES </w:instrText>
          </w:r>
          <w:r w:rsidRPr="00813014">
            <w:rPr>
              <w:rFonts w:cs="Arial"/>
            </w:rPr>
            <w:fldChar w:fldCharType="separate"/>
          </w:r>
          <w:r w:rsidRPr="00813014">
            <w:rPr>
              <w:rFonts w:cs="Arial"/>
            </w:rPr>
            <w:t>1</w:t>
          </w:r>
          <w:r w:rsidRPr="00813014">
            <w:rPr>
              <w:rFonts w:cs="Arial"/>
            </w:rPr>
            <w:fldChar w:fldCharType="end"/>
          </w:r>
          <w:r w:rsidRPr="00813014">
            <w:rPr>
              <w:rFonts w:cs="Arial"/>
            </w:rPr>
            <w:t>)</w:t>
          </w:r>
        </w:p>
      </w:tc>
    </w:tr>
  </w:tbl>
  <w:p w14:paraId="3D50CE86" w14:textId="5DF773E6" w:rsidR="00F901B3" w:rsidRDefault="00000000">
    <w:pPr>
      <w:pStyle w:val="Sidhuvud"/>
    </w:pPr>
    <w:r>
      <w:rPr>
        <w:noProof/>
      </w:rPr>
      <w:pict w14:anchorId="79262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74814" o:spid="_x0000_s1030" type="#_x0000_t75" style="position:absolute;margin-left:0;margin-top:0;width:3840.25pt;height:30in;z-index:-251655168;mso-position-horizontal:center;mso-position-horizontal-relative:margin;mso-position-vertical:center;mso-position-vertical-relative:margin" o:allowincell="f">
          <v:imagedata r:id="rId1" o:title="EFEDE6_SP_bg"/>
          <w10:wrap anchorx="margin" anchory="margin"/>
        </v:shape>
      </w:pict>
    </w:r>
    <w:r w:rsidR="00DB45E8">
      <w:rPr>
        <w:noProof/>
      </w:rPr>
      <w:drawing>
        <wp:anchor distT="0" distB="0" distL="114300" distR="114300" simplePos="0" relativeHeight="251658240" behindDoc="0" locked="0" layoutInCell="1" allowOverlap="1" wp14:anchorId="3B79A74D" wp14:editId="2AB61743">
          <wp:simplePos x="0" y="0"/>
          <wp:positionH relativeFrom="page">
            <wp:posOffset>288290</wp:posOffset>
          </wp:positionH>
          <wp:positionV relativeFrom="page">
            <wp:posOffset>288290</wp:posOffset>
          </wp:positionV>
          <wp:extent cx="540000" cy="540000"/>
          <wp:effectExtent l="0" t="0" r="0" b="0"/>
          <wp:wrapNone/>
          <wp:docPr id="41403537" name="Bildobjekt 1" descr="En bild som visar solros, växt, gul, blomm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3537" name="Bildobjekt 1" descr="En bild som visar solros, växt, gul, blomma&#10;&#10;Automatiskt genererad beskrivning"/>
                  <pic:cNvPicPr/>
                </pic:nvPicPr>
                <pic:blipFill>
                  <a:blip r:embed="rId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F9EB1" w14:textId="6B70E8D5" w:rsidR="005D4223" w:rsidRDefault="00000000">
    <w:pPr>
      <w:pStyle w:val="Sidhuvud"/>
    </w:pPr>
    <w:r>
      <w:rPr>
        <w:noProof/>
      </w:rPr>
      <w:pict w14:anchorId="65A11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74812" o:spid="_x0000_s1028" type="#_x0000_t75" style="position:absolute;margin-left:0;margin-top:0;width:3840.25pt;height:30in;z-index:-251657216;mso-position-horizontal:center;mso-position-horizontal-relative:margin;mso-position-vertical:center;mso-position-vertical-relative:margin" o:allowincell="f">
          <v:imagedata r:id="rId1" o:title="EFEDE6_SP_b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53517"/>
    <w:multiLevelType w:val="hybridMultilevel"/>
    <w:tmpl w:val="02B4EDA2"/>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1" w15:restartNumberingAfterBreak="0">
    <w:nsid w:val="16C35E4E"/>
    <w:multiLevelType w:val="hybridMultilevel"/>
    <w:tmpl w:val="5B787536"/>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2" w15:restartNumberingAfterBreak="0">
    <w:nsid w:val="26CC25DD"/>
    <w:multiLevelType w:val="hybridMultilevel"/>
    <w:tmpl w:val="A67E9AEA"/>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3" w15:restartNumberingAfterBreak="0">
    <w:nsid w:val="2C834D84"/>
    <w:multiLevelType w:val="multilevel"/>
    <w:tmpl w:val="BE06A3CA"/>
    <w:lvl w:ilvl="0">
      <w:start w:val="1"/>
      <w:numFmt w:val="decimal"/>
      <w:pStyle w:val="Rubrik1"/>
      <w:lvlText w:val="%1"/>
      <w:lvlJc w:val="left"/>
      <w:pPr>
        <w:ind w:left="360" w:hanging="360"/>
      </w:pPr>
      <w:rPr>
        <w:rFonts w:hint="default"/>
      </w:rPr>
    </w:lvl>
    <w:lvl w:ilvl="1">
      <w:start w:val="1"/>
      <w:numFmt w:val="decimal"/>
      <w:pStyle w:val="Rubrik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5D03644"/>
    <w:multiLevelType w:val="hybridMultilevel"/>
    <w:tmpl w:val="244E08CA"/>
    <w:lvl w:ilvl="0" w:tplc="97AE715A">
      <w:start w:val="1"/>
      <w:numFmt w:val="decimal"/>
      <w:lvlText w:val="%1."/>
      <w:lvlJc w:val="left"/>
      <w:pPr>
        <w:ind w:left="2852" w:hanging="360"/>
      </w:pPr>
      <w:rPr>
        <w:rFonts w:hint="default"/>
      </w:rPr>
    </w:lvl>
    <w:lvl w:ilvl="1" w:tplc="041D0019" w:tentative="1">
      <w:start w:val="1"/>
      <w:numFmt w:val="lowerLetter"/>
      <w:lvlText w:val="%2."/>
      <w:lvlJc w:val="left"/>
      <w:pPr>
        <w:ind w:left="3572" w:hanging="360"/>
      </w:pPr>
    </w:lvl>
    <w:lvl w:ilvl="2" w:tplc="041D001B" w:tentative="1">
      <w:start w:val="1"/>
      <w:numFmt w:val="lowerRoman"/>
      <w:lvlText w:val="%3."/>
      <w:lvlJc w:val="right"/>
      <w:pPr>
        <w:ind w:left="4292" w:hanging="180"/>
      </w:pPr>
    </w:lvl>
    <w:lvl w:ilvl="3" w:tplc="041D000F" w:tentative="1">
      <w:start w:val="1"/>
      <w:numFmt w:val="decimal"/>
      <w:lvlText w:val="%4."/>
      <w:lvlJc w:val="left"/>
      <w:pPr>
        <w:ind w:left="5012" w:hanging="360"/>
      </w:pPr>
    </w:lvl>
    <w:lvl w:ilvl="4" w:tplc="041D0019" w:tentative="1">
      <w:start w:val="1"/>
      <w:numFmt w:val="lowerLetter"/>
      <w:lvlText w:val="%5."/>
      <w:lvlJc w:val="left"/>
      <w:pPr>
        <w:ind w:left="5732" w:hanging="360"/>
      </w:pPr>
    </w:lvl>
    <w:lvl w:ilvl="5" w:tplc="041D001B" w:tentative="1">
      <w:start w:val="1"/>
      <w:numFmt w:val="lowerRoman"/>
      <w:lvlText w:val="%6."/>
      <w:lvlJc w:val="right"/>
      <w:pPr>
        <w:ind w:left="6452" w:hanging="180"/>
      </w:pPr>
    </w:lvl>
    <w:lvl w:ilvl="6" w:tplc="041D000F" w:tentative="1">
      <w:start w:val="1"/>
      <w:numFmt w:val="decimal"/>
      <w:lvlText w:val="%7."/>
      <w:lvlJc w:val="left"/>
      <w:pPr>
        <w:ind w:left="7172" w:hanging="360"/>
      </w:pPr>
    </w:lvl>
    <w:lvl w:ilvl="7" w:tplc="041D0019" w:tentative="1">
      <w:start w:val="1"/>
      <w:numFmt w:val="lowerLetter"/>
      <w:lvlText w:val="%8."/>
      <w:lvlJc w:val="left"/>
      <w:pPr>
        <w:ind w:left="7892" w:hanging="360"/>
      </w:pPr>
    </w:lvl>
    <w:lvl w:ilvl="8" w:tplc="041D001B" w:tentative="1">
      <w:start w:val="1"/>
      <w:numFmt w:val="lowerRoman"/>
      <w:lvlText w:val="%9."/>
      <w:lvlJc w:val="right"/>
      <w:pPr>
        <w:ind w:left="8612" w:hanging="180"/>
      </w:pPr>
    </w:lvl>
  </w:abstractNum>
  <w:abstractNum w:abstractNumId="5" w15:restartNumberingAfterBreak="0">
    <w:nsid w:val="36157403"/>
    <w:multiLevelType w:val="hybridMultilevel"/>
    <w:tmpl w:val="C0EA74AC"/>
    <w:lvl w:ilvl="0" w:tplc="4A40C7B0">
      <w:start w:val="1"/>
      <w:numFmt w:val="bullet"/>
      <w:pStyle w:val="punktlistastruktiv"/>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B8E63DD"/>
    <w:multiLevelType w:val="hybridMultilevel"/>
    <w:tmpl w:val="444C771C"/>
    <w:lvl w:ilvl="0" w:tplc="FD48428A">
      <w:start w:val="1"/>
      <w:numFmt w:val="decimal"/>
      <w:pStyle w:val="nummerlistastruktiv"/>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7165DC6"/>
    <w:multiLevelType w:val="hybridMultilevel"/>
    <w:tmpl w:val="59FA51B8"/>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8" w15:restartNumberingAfterBreak="0">
    <w:nsid w:val="4D9C294F"/>
    <w:multiLevelType w:val="hybridMultilevel"/>
    <w:tmpl w:val="F9526C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73A1415"/>
    <w:multiLevelType w:val="hybridMultilevel"/>
    <w:tmpl w:val="5950D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D05219A"/>
    <w:multiLevelType w:val="hybridMultilevel"/>
    <w:tmpl w:val="887C9856"/>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11" w15:restartNumberingAfterBreak="0">
    <w:nsid w:val="6D634866"/>
    <w:multiLevelType w:val="hybridMultilevel"/>
    <w:tmpl w:val="45EE30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E7128D4"/>
    <w:multiLevelType w:val="hybridMultilevel"/>
    <w:tmpl w:val="2A58FCF4"/>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13" w15:restartNumberingAfterBreak="0">
    <w:nsid w:val="710E6FFF"/>
    <w:multiLevelType w:val="hybridMultilevel"/>
    <w:tmpl w:val="B47EBFEE"/>
    <w:lvl w:ilvl="0" w:tplc="99061570">
      <w:start w:val="1"/>
      <w:numFmt w:val="decimal"/>
      <w:lvlText w:val="%1."/>
      <w:lvlJc w:val="left"/>
      <w:pPr>
        <w:ind w:left="2492" w:hanging="360"/>
      </w:pPr>
      <w:rPr>
        <w:rFonts w:hint="default"/>
      </w:rPr>
    </w:lvl>
    <w:lvl w:ilvl="1" w:tplc="041D0019" w:tentative="1">
      <w:start w:val="1"/>
      <w:numFmt w:val="lowerLetter"/>
      <w:lvlText w:val="%2."/>
      <w:lvlJc w:val="left"/>
      <w:pPr>
        <w:ind w:left="3212" w:hanging="360"/>
      </w:pPr>
    </w:lvl>
    <w:lvl w:ilvl="2" w:tplc="041D001B" w:tentative="1">
      <w:start w:val="1"/>
      <w:numFmt w:val="lowerRoman"/>
      <w:lvlText w:val="%3."/>
      <w:lvlJc w:val="right"/>
      <w:pPr>
        <w:ind w:left="3932" w:hanging="180"/>
      </w:pPr>
    </w:lvl>
    <w:lvl w:ilvl="3" w:tplc="041D000F" w:tentative="1">
      <w:start w:val="1"/>
      <w:numFmt w:val="decimal"/>
      <w:lvlText w:val="%4."/>
      <w:lvlJc w:val="left"/>
      <w:pPr>
        <w:ind w:left="4652" w:hanging="360"/>
      </w:pPr>
    </w:lvl>
    <w:lvl w:ilvl="4" w:tplc="041D0019" w:tentative="1">
      <w:start w:val="1"/>
      <w:numFmt w:val="lowerLetter"/>
      <w:lvlText w:val="%5."/>
      <w:lvlJc w:val="left"/>
      <w:pPr>
        <w:ind w:left="5372" w:hanging="360"/>
      </w:pPr>
    </w:lvl>
    <w:lvl w:ilvl="5" w:tplc="041D001B" w:tentative="1">
      <w:start w:val="1"/>
      <w:numFmt w:val="lowerRoman"/>
      <w:lvlText w:val="%6."/>
      <w:lvlJc w:val="right"/>
      <w:pPr>
        <w:ind w:left="6092" w:hanging="180"/>
      </w:pPr>
    </w:lvl>
    <w:lvl w:ilvl="6" w:tplc="041D000F" w:tentative="1">
      <w:start w:val="1"/>
      <w:numFmt w:val="decimal"/>
      <w:lvlText w:val="%7."/>
      <w:lvlJc w:val="left"/>
      <w:pPr>
        <w:ind w:left="6812" w:hanging="360"/>
      </w:pPr>
    </w:lvl>
    <w:lvl w:ilvl="7" w:tplc="041D0019" w:tentative="1">
      <w:start w:val="1"/>
      <w:numFmt w:val="lowerLetter"/>
      <w:lvlText w:val="%8."/>
      <w:lvlJc w:val="left"/>
      <w:pPr>
        <w:ind w:left="7532" w:hanging="360"/>
      </w:pPr>
    </w:lvl>
    <w:lvl w:ilvl="8" w:tplc="041D001B" w:tentative="1">
      <w:start w:val="1"/>
      <w:numFmt w:val="lowerRoman"/>
      <w:lvlText w:val="%9."/>
      <w:lvlJc w:val="right"/>
      <w:pPr>
        <w:ind w:left="8252" w:hanging="180"/>
      </w:pPr>
    </w:lvl>
  </w:abstractNum>
  <w:abstractNum w:abstractNumId="14" w15:restartNumberingAfterBreak="0">
    <w:nsid w:val="730731E6"/>
    <w:multiLevelType w:val="hybridMultilevel"/>
    <w:tmpl w:val="0A40A14C"/>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num w:numId="1" w16cid:durableId="2139882850">
    <w:abstractNumId w:val="3"/>
  </w:num>
  <w:num w:numId="2" w16cid:durableId="1058018731">
    <w:abstractNumId w:val="2"/>
  </w:num>
  <w:num w:numId="3" w16cid:durableId="29040354">
    <w:abstractNumId w:val="13"/>
  </w:num>
  <w:num w:numId="4" w16cid:durableId="73555691">
    <w:abstractNumId w:val="4"/>
  </w:num>
  <w:num w:numId="5" w16cid:durableId="890533918">
    <w:abstractNumId w:val="9"/>
  </w:num>
  <w:num w:numId="6" w16cid:durableId="1542664781">
    <w:abstractNumId w:val="6"/>
  </w:num>
  <w:num w:numId="7" w16cid:durableId="1360087367">
    <w:abstractNumId w:val="11"/>
  </w:num>
  <w:num w:numId="8" w16cid:durableId="936209617">
    <w:abstractNumId w:val="8"/>
  </w:num>
  <w:num w:numId="9" w16cid:durableId="1322080289">
    <w:abstractNumId w:val="5"/>
  </w:num>
  <w:num w:numId="10" w16cid:durableId="248270405">
    <w:abstractNumId w:val="7"/>
  </w:num>
  <w:num w:numId="11" w16cid:durableId="440956216">
    <w:abstractNumId w:val="10"/>
  </w:num>
  <w:num w:numId="12" w16cid:durableId="285700848">
    <w:abstractNumId w:val="0"/>
  </w:num>
  <w:num w:numId="13" w16cid:durableId="1938513935">
    <w:abstractNumId w:val="14"/>
  </w:num>
  <w:num w:numId="14" w16cid:durableId="2094737480">
    <w:abstractNumId w:val="12"/>
  </w:num>
  <w:num w:numId="15" w16cid:durableId="866871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8C1"/>
    <w:rsid w:val="000069A1"/>
    <w:rsid w:val="00052A1E"/>
    <w:rsid w:val="00065F7F"/>
    <w:rsid w:val="000B35F0"/>
    <w:rsid w:val="000B5D36"/>
    <w:rsid w:val="00166F5D"/>
    <w:rsid w:val="001D7E12"/>
    <w:rsid w:val="00222983"/>
    <w:rsid w:val="0022494A"/>
    <w:rsid w:val="002427CC"/>
    <w:rsid w:val="00271897"/>
    <w:rsid w:val="00296C12"/>
    <w:rsid w:val="002B0FF3"/>
    <w:rsid w:val="002C28F2"/>
    <w:rsid w:val="002C54C6"/>
    <w:rsid w:val="002D1668"/>
    <w:rsid w:val="002F66F3"/>
    <w:rsid w:val="003842B1"/>
    <w:rsid w:val="003D13E6"/>
    <w:rsid w:val="0044281E"/>
    <w:rsid w:val="004A6D49"/>
    <w:rsid w:val="0051151F"/>
    <w:rsid w:val="00517203"/>
    <w:rsid w:val="00520A72"/>
    <w:rsid w:val="005501CA"/>
    <w:rsid w:val="005A2BF0"/>
    <w:rsid w:val="005D4223"/>
    <w:rsid w:val="005E7FA6"/>
    <w:rsid w:val="005F7E5F"/>
    <w:rsid w:val="006229FE"/>
    <w:rsid w:val="00675F5B"/>
    <w:rsid w:val="006A2C0B"/>
    <w:rsid w:val="006A38C1"/>
    <w:rsid w:val="006F24A7"/>
    <w:rsid w:val="007443AD"/>
    <w:rsid w:val="0076400C"/>
    <w:rsid w:val="00776217"/>
    <w:rsid w:val="0077791C"/>
    <w:rsid w:val="00795B67"/>
    <w:rsid w:val="007B5859"/>
    <w:rsid w:val="007B5F15"/>
    <w:rsid w:val="00817A2C"/>
    <w:rsid w:val="008322B8"/>
    <w:rsid w:val="00845777"/>
    <w:rsid w:val="00846BED"/>
    <w:rsid w:val="00854548"/>
    <w:rsid w:val="00873BC9"/>
    <w:rsid w:val="00915EE4"/>
    <w:rsid w:val="009753F4"/>
    <w:rsid w:val="009935F5"/>
    <w:rsid w:val="009D0636"/>
    <w:rsid w:val="009E3C62"/>
    <w:rsid w:val="009F78A2"/>
    <w:rsid w:val="00A1701C"/>
    <w:rsid w:val="00A26BCD"/>
    <w:rsid w:val="00A8177C"/>
    <w:rsid w:val="00A86056"/>
    <w:rsid w:val="00AB580B"/>
    <w:rsid w:val="00AB58AC"/>
    <w:rsid w:val="00AE3DF8"/>
    <w:rsid w:val="00B05B5D"/>
    <w:rsid w:val="00B5412B"/>
    <w:rsid w:val="00B85FFC"/>
    <w:rsid w:val="00B9117B"/>
    <w:rsid w:val="00BA302B"/>
    <w:rsid w:val="00BC788D"/>
    <w:rsid w:val="00C10432"/>
    <w:rsid w:val="00C416C8"/>
    <w:rsid w:val="00C544ED"/>
    <w:rsid w:val="00C65271"/>
    <w:rsid w:val="00C86C35"/>
    <w:rsid w:val="00CA2BF5"/>
    <w:rsid w:val="00D205BD"/>
    <w:rsid w:val="00D3022B"/>
    <w:rsid w:val="00D45B6D"/>
    <w:rsid w:val="00D636BD"/>
    <w:rsid w:val="00DB45E8"/>
    <w:rsid w:val="00DE37B1"/>
    <w:rsid w:val="00DF289F"/>
    <w:rsid w:val="00E30A2F"/>
    <w:rsid w:val="00E462D3"/>
    <w:rsid w:val="00EC0549"/>
    <w:rsid w:val="00EC5DB0"/>
    <w:rsid w:val="00EF1D74"/>
    <w:rsid w:val="00F27F6C"/>
    <w:rsid w:val="00F81361"/>
    <w:rsid w:val="00F81EF1"/>
    <w:rsid w:val="00F901B3"/>
    <w:rsid w:val="00F939BC"/>
    <w:rsid w:val="00FB33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C9B9A"/>
  <w15:chartTrackingRefBased/>
  <w15:docId w15:val="{2C4CFF8B-0A9D-4135-9563-C8D1D293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BC9"/>
    <w:pPr>
      <w:spacing w:after="120" w:line="240" w:lineRule="auto"/>
    </w:pPr>
  </w:style>
  <w:style w:type="paragraph" w:styleId="Rubrik1">
    <w:name w:val="heading 1"/>
    <w:basedOn w:val="Normal"/>
    <w:next w:val="Normal"/>
    <w:link w:val="Rubrik1Char"/>
    <w:qFormat/>
    <w:rsid w:val="005E7FA6"/>
    <w:pPr>
      <w:keepNext/>
      <w:keepLines/>
      <w:numPr>
        <w:numId w:val="1"/>
      </w:numPr>
      <w:spacing w:before="360" w:after="240"/>
      <w:ind w:left="0" w:hanging="1134"/>
      <w:outlineLvl w:val="0"/>
    </w:pPr>
    <w:rPr>
      <w:rFonts w:ascii="Average Sans" w:eastAsiaTheme="majorEastAsia" w:hAnsi="Average Sans" w:cstheme="majorBidi"/>
      <w:color w:val="00478B"/>
      <w:sz w:val="32"/>
      <w:szCs w:val="32"/>
    </w:rPr>
  </w:style>
  <w:style w:type="paragraph" w:styleId="Rubrik2">
    <w:name w:val="heading 2"/>
    <w:basedOn w:val="Normal"/>
    <w:next w:val="Normal"/>
    <w:link w:val="Rubrik2Char"/>
    <w:unhideWhenUsed/>
    <w:qFormat/>
    <w:rsid w:val="005E7FA6"/>
    <w:pPr>
      <w:keepNext/>
      <w:keepLines/>
      <w:numPr>
        <w:ilvl w:val="1"/>
        <w:numId w:val="1"/>
      </w:numPr>
      <w:spacing w:before="360" w:after="240"/>
      <w:ind w:left="0" w:hanging="1134"/>
      <w:outlineLvl w:val="1"/>
    </w:pPr>
    <w:rPr>
      <w:rFonts w:ascii="Average Sans" w:eastAsiaTheme="majorEastAsia" w:hAnsi="Average Sans" w:cstheme="majorBidi"/>
      <w:color w:val="00478B"/>
      <w:sz w:val="28"/>
      <w:szCs w:val="28"/>
    </w:rPr>
  </w:style>
  <w:style w:type="paragraph" w:styleId="Rubrik3">
    <w:name w:val="heading 3"/>
    <w:basedOn w:val="Normal"/>
    <w:next w:val="Normal"/>
    <w:link w:val="Rubrik3Char"/>
    <w:uiPriority w:val="9"/>
    <w:unhideWhenUsed/>
    <w:qFormat/>
    <w:rsid w:val="00845777"/>
    <w:pPr>
      <w:keepNext/>
      <w:keepLines/>
      <w:spacing w:before="240"/>
      <w:outlineLvl w:val="2"/>
    </w:pPr>
    <w:rPr>
      <w:rFonts w:ascii="Average Sans" w:eastAsiaTheme="majorEastAsia" w:hAnsi="Average Sans" w:cstheme="majorBidi"/>
      <w:b/>
      <w:bCs/>
      <w:color w:val="00478B"/>
      <w:sz w:val="22"/>
    </w:rPr>
  </w:style>
  <w:style w:type="paragraph" w:styleId="Rubrik4">
    <w:name w:val="heading 4"/>
    <w:basedOn w:val="Normal"/>
    <w:next w:val="Normal"/>
    <w:link w:val="Rubrik4Char"/>
    <w:unhideWhenUsed/>
    <w:qFormat/>
    <w:rsid w:val="007B5F1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Rubrik5">
    <w:name w:val="heading 5"/>
    <w:basedOn w:val="Normal"/>
    <w:next w:val="Normal"/>
    <w:link w:val="Rubrik5Char"/>
    <w:unhideWhenUsed/>
    <w:qFormat/>
    <w:rsid w:val="007B5F15"/>
    <w:pPr>
      <w:keepNext/>
      <w:keepLines/>
      <w:spacing w:before="80" w:after="40"/>
      <w:outlineLvl w:val="4"/>
    </w:pPr>
    <w:rPr>
      <w:rFonts w:asciiTheme="minorHAnsi" w:eastAsiaTheme="majorEastAsia" w:hAnsiTheme="minorHAnsi" w:cstheme="majorBidi"/>
      <w:color w:val="2F5496" w:themeColor="accent1" w:themeShade="BF"/>
    </w:rPr>
  </w:style>
  <w:style w:type="paragraph" w:styleId="Rubrik6">
    <w:name w:val="heading 6"/>
    <w:basedOn w:val="Normal"/>
    <w:next w:val="Normal"/>
    <w:link w:val="Rubrik6Char"/>
    <w:unhideWhenUsed/>
    <w:qFormat/>
    <w:rsid w:val="007B5F15"/>
    <w:pPr>
      <w:keepNext/>
      <w:keepLines/>
      <w:spacing w:before="40" w:after="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nhideWhenUsed/>
    <w:qFormat/>
    <w:rsid w:val="007B5F15"/>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nhideWhenUsed/>
    <w:qFormat/>
    <w:rsid w:val="007B5F15"/>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nhideWhenUsed/>
    <w:qFormat/>
    <w:rsid w:val="007B5F15"/>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var">
    <w:name w:val="svar"/>
    <w:uiPriority w:val="1"/>
    <w:qFormat/>
    <w:rsid w:val="00BA302B"/>
    <w:rPr>
      <w:rFonts w:ascii="Arial" w:hAnsi="Arial"/>
      <w:i/>
      <w:color w:val="009999"/>
      <w:sz w:val="18"/>
    </w:rPr>
  </w:style>
  <w:style w:type="character" w:styleId="Betoning">
    <w:name w:val="Emphasis"/>
    <w:qFormat/>
    <w:rsid w:val="00D205BD"/>
    <w:rPr>
      <w:rFonts w:ascii="Arial" w:hAnsi="Arial" w:cs="Arial"/>
      <w:b/>
      <w:bCs/>
      <w:i/>
      <w:color w:val="C00000"/>
    </w:rPr>
  </w:style>
  <w:style w:type="character" w:styleId="Hyperlnk">
    <w:name w:val="Hyperlink"/>
    <w:basedOn w:val="Standardstycketeckensnitt"/>
    <w:unhideWhenUsed/>
    <w:rsid w:val="00271897"/>
    <w:rPr>
      <w:rFonts w:ascii="Arial" w:hAnsi="Arial" w:cs="Arial" w:hint="default"/>
      <w:color w:val="0070C0"/>
      <w:sz w:val="20"/>
    </w:rPr>
  </w:style>
  <w:style w:type="character" w:customStyle="1" w:styleId="Rubrik1Char">
    <w:name w:val="Rubrik 1 Char"/>
    <w:basedOn w:val="Standardstycketeckensnitt"/>
    <w:link w:val="Rubrik1"/>
    <w:rsid w:val="005E7FA6"/>
    <w:rPr>
      <w:rFonts w:ascii="Average Sans" w:eastAsiaTheme="majorEastAsia" w:hAnsi="Average Sans" w:cstheme="majorBidi"/>
      <w:color w:val="00478B"/>
      <w:sz w:val="32"/>
      <w:szCs w:val="32"/>
    </w:rPr>
  </w:style>
  <w:style w:type="character" w:customStyle="1" w:styleId="Rubrik2Char">
    <w:name w:val="Rubrik 2 Char"/>
    <w:basedOn w:val="Standardstycketeckensnitt"/>
    <w:link w:val="Rubrik2"/>
    <w:rsid w:val="005E7FA6"/>
    <w:rPr>
      <w:rFonts w:ascii="Average Sans" w:eastAsiaTheme="majorEastAsia" w:hAnsi="Average Sans" w:cstheme="majorBidi"/>
      <w:color w:val="00478B"/>
      <w:sz w:val="28"/>
      <w:szCs w:val="28"/>
    </w:rPr>
  </w:style>
  <w:style w:type="character" w:customStyle="1" w:styleId="Rubrik3Char">
    <w:name w:val="Rubrik 3 Char"/>
    <w:basedOn w:val="Standardstycketeckensnitt"/>
    <w:link w:val="Rubrik3"/>
    <w:uiPriority w:val="9"/>
    <w:rsid w:val="00845777"/>
    <w:rPr>
      <w:rFonts w:ascii="Average Sans" w:eastAsiaTheme="majorEastAsia" w:hAnsi="Average Sans" w:cstheme="majorBidi"/>
      <w:b/>
      <w:bCs/>
      <w:color w:val="00478B"/>
      <w:sz w:val="22"/>
    </w:rPr>
  </w:style>
  <w:style w:type="character" w:customStyle="1" w:styleId="Rubrik4Char">
    <w:name w:val="Rubrik 4 Char"/>
    <w:basedOn w:val="Standardstycketeckensnitt"/>
    <w:link w:val="Rubrik4"/>
    <w:uiPriority w:val="9"/>
    <w:semiHidden/>
    <w:rsid w:val="007B5F15"/>
    <w:rPr>
      <w:rFonts w:asciiTheme="minorHAnsi" w:eastAsiaTheme="majorEastAsia" w:hAnsiTheme="minorHAnsi" w:cstheme="majorBidi"/>
      <w:i/>
      <w:iCs/>
      <w:color w:val="2F5496" w:themeColor="accent1" w:themeShade="BF"/>
    </w:rPr>
  </w:style>
  <w:style w:type="character" w:customStyle="1" w:styleId="Rubrik5Char">
    <w:name w:val="Rubrik 5 Char"/>
    <w:basedOn w:val="Standardstycketeckensnitt"/>
    <w:link w:val="Rubrik5"/>
    <w:uiPriority w:val="9"/>
    <w:semiHidden/>
    <w:rsid w:val="007B5F15"/>
    <w:rPr>
      <w:rFonts w:asciiTheme="minorHAnsi" w:eastAsiaTheme="majorEastAsia" w:hAnsiTheme="minorHAnsi" w:cstheme="majorBidi"/>
      <w:color w:val="2F5496" w:themeColor="accent1" w:themeShade="BF"/>
    </w:rPr>
  </w:style>
  <w:style w:type="character" w:customStyle="1" w:styleId="Rubrik6Char">
    <w:name w:val="Rubrik 6 Char"/>
    <w:basedOn w:val="Standardstycketeckensnitt"/>
    <w:link w:val="Rubrik6"/>
    <w:uiPriority w:val="9"/>
    <w:semiHidden/>
    <w:rsid w:val="007B5F15"/>
    <w:rPr>
      <w:rFonts w:asciiTheme="minorHAnsi" w:eastAsiaTheme="majorEastAsia" w:hAnsiTheme="minorHAnsi" w:cstheme="majorBidi"/>
      <w:i/>
      <w:iCs/>
      <w:color w:val="595959" w:themeColor="text1" w:themeTint="A6"/>
    </w:rPr>
  </w:style>
  <w:style w:type="character" w:customStyle="1" w:styleId="Rubrik7Char">
    <w:name w:val="Rubrik 7 Char"/>
    <w:basedOn w:val="Standardstycketeckensnitt"/>
    <w:link w:val="Rubrik7"/>
    <w:uiPriority w:val="9"/>
    <w:semiHidden/>
    <w:rsid w:val="007B5F15"/>
    <w:rPr>
      <w:rFonts w:asciiTheme="minorHAnsi" w:eastAsiaTheme="majorEastAsia" w:hAnsiTheme="minorHAnsi" w:cstheme="majorBidi"/>
      <w:color w:val="595959" w:themeColor="text1" w:themeTint="A6"/>
    </w:rPr>
  </w:style>
  <w:style w:type="character" w:customStyle="1" w:styleId="Rubrik8Char">
    <w:name w:val="Rubrik 8 Char"/>
    <w:basedOn w:val="Standardstycketeckensnitt"/>
    <w:link w:val="Rubrik8"/>
    <w:uiPriority w:val="9"/>
    <w:semiHidden/>
    <w:rsid w:val="007B5F15"/>
    <w:rPr>
      <w:rFonts w:asciiTheme="minorHAnsi" w:eastAsiaTheme="majorEastAsia" w:hAnsiTheme="minorHAnsi" w:cstheme="majorBidi"/>
      <w:i/>
      <w:iCs/>
      <w:color w:val="272727" w:themeColor="text1" w:themeTint="D8"/>
    </w:rPr>
  </w:style>
  <w:style w:type="character" w:customStyle="1" w:styleId="Rubrik9Char">
    <w:name w:val="Rubrik 9 Char"/>
    <w:basedOn w:val="Standardstycketeckensnitt"/>
    <w:link w:val="Rubrik9"/>
    <w:uiPriority w:val="9"/>
    <w:semiHidden/>
    <w:rsid w:val="007B5F15"/>
    <w:rPr>
      <w:rFonts w:asciiTheme="minorHAnsi" w:eastAsiaTheme="majorEastAsia" w:hAnsiTheme="minorHAnsi" w:cstheme="majorBidi"/>
      <w:color w:val="272727" w:themeColor="text1" w:themeTint="D8"/>
    </w:rPr>
  </w:style>
  <w:style w:type="paragraph" w:styleId="Rubrik">
    <w:name w:val="Title"/>
    <w:next w:val="Normal"/>
    <w:link w:val="RubrikChar"/>
    <w:uiPriority w:val="10"/>
    <w:qFormat/>
    <w:rsid w:val="0044281E"/>
    <w:pPr>
      <w:spacing w:before="840" w:after="480"/>
    </w:pPr>
    <w:rPr>
      <w:rFonts w:ascii="Average Sans" w:eastAsiaTheme="majorEastAsia" w:hAnsi="Average Sans" w:cstheme="majorBidi"/>
      <w:b/>
      <w:bCs/>
      <w:color w:val="00478B"/>
      <w:sz w:val="48"/>
      <w:szCs w:val="48"/>
    </w:rPr>
  </w:style>
  <w:style w:type="character" w:customStyle="1" w:styleId="RubrikChar">
    <w:name w:val="Rubrik Char"/>
    <w:basedOn w:val="Standardstycketeckensnitt"/>
    <w:link w:val="Rubrik"/>
    <w:uiPriority w:val="10"/>
    <w:rsid w:val="0044281E"/>
    <w:rPr>
      <w:rFonts w:ascii="Average Sans" w:eastAsiaTheme="majorEastAsia" w:hAnsi="Average Sans" w:cstheme="majorBidi"/>
      <w:b/>
      <w:bCs/>
      <w:color w:val="00478B"/>
      <w:sz w:val="48"/>
      <w:szCs w:val="48"/>
    </w:rPr>
  </w:style>
  <w:style w:type="paragraph" w:styleId="Underrubrik">
    <w:name w:val="Subtitle"/>
    <w:basedOn w:val="Normal"/>
    <w:next w:val="Normal"/>
    <w:link w:val="UnderrubrikChar"/>
    <w:uiPriority w:val="11"/>
    <w:qFormat/>
    <w:rsid w:val="007B5F1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B5F15"/>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har"/>
    <w:uiPriority w:val="29"/>
    <w:qFormat/>
    <w:rsid w:val="007B5F15"/>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7B5F15"/>
    <w:rPr>
      <w:i/>
      <w:iCs/>
      <w:color w:val="404040" w:themeColor="text1" w:themeTint="BF"/>
    </w:rPr>
  </w:style>
  <w:style w:type="paragraph" w:styleId="Liststycke">
    <w:name w:val="List Paragraph"/>
    <w:basedOn w:val="Normal"/>
    <w:uiPriority w:val="34"/>
    <w:qFormat/>
    <w:rsid w:val="007B5F15"/>
    <w:pPr>
      <w:ind w:left="720"/>
      <w:contextualSpacing/>
    </w:pPr>
  </w:style>
  <w:style w:type="character" w:styleId="Starkbetoning">
    <w:name w:val="Intense Emphasis"/>
    <w:basedOn w:val="Standardstycketeckensnitt"/>
    <w:uiPriority w:val="21"/>
    <w:qFormat/>
    <w:rsid w:val="007B5F15"/>
    <w:rPr>
      <w:i/>
      <w:iCs/>
      <w:color w:val="2F5496" w:themeColor="accent1" w:themeShade="BF"/>
    </w:rPr>
  </w:style>
  <w:style w:type="paragraph" w:styleId="Starktcitat">
    <w:name w:val="Intense Quote"/>
    <w:basedOn w:val="Normal"/>
    <w:next w:val="Normal"/>
    <w:link w:val="StarktcitatChar"/>
    <w:uiPriority w:val="30"/>
    <w:qFormat/>
    <w:rsid w:val="007B5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7B5F15"/>
    <w:rPr>
      <w:i/>
      <w:iCs/>
      <w:color w:val="2F5496" w:themeColor="accent1" w:themeShade="BF"/>
    </w:rPr>
  </w:style>
  <w:style w:type="character" w:styleId="Starkreferens">
    <w:name w:val="Intense Reference"/>
    <w:basedOn w:val="Standardstycketeckensnitt"/>
    <w:uiPriority w:val="32"/>
    <w:qFormat/>
    <w:rsid w:val="007B5F15"/>
    <w:rPr>
      <w:b/>
      <w:bCs/>
      <w:smallCaps/>
      <w:color w:val="2F5496" w:themeColor="accent1" w:themeShade="BF"/>
      <w:spacing w:val="5"/>
    </w:rPr>
  </w:style>
  <w:style w:type="paragraph" w:styleId="Sidhuvud">
    <w:name w:val="header"/>
    <w:basedOn w:val="Normal"/>
    <w:link w:val="SidhuvudChar"/>
    <w:uiPriority w:val="99"/>
    <w:unhideWhenUsed/>
    <w:rsid w:val="00F901B3"/>
    <w:pPr>
      <w:tabs>
        <w:tab w:val="center" w:pos="4536"/>
        <w:tab w:val="right" w:pos="9072"/>
      </w:tabs>
      <w:spacing w:after="0"/>
    </w:pPr>
  </w:style>
  <w:style w:type="character" w:customStyle="1" w:styleId="SidhuvudChar">
    <w:name w:val="Sidhuvud Char"/>
    <w:basedOn w:val="Standardstycketeckensnitt"/>
    <w:link w:val="Sidhuvud"/>
    <w:uiPriority w:val="99"/>
    <w:rsid w:val="00F901B3"/>
  </w:style>
  <w:style w:type="paragraph" w:styleId="Sidfot">
    <w:name w:val="footer"/>
    <w:basedOn w:val="Normal"/>
    <w:link w:val="SidfotChar"/>
    <w:uiPriority w:val="99"/>
    <w:unhideWhenUsed/>
    <w:rsid w:val="00F901B3"/>
    <w:pPr>
      <w:tabs>
        <w:tab w:val="center" w:pos="4536"/>
        <w:tab w:val="right" w:pos="9072"/>
      </w:tabs>
      <w:spacing w:after="0"/>
    </w:pPr>
  </w:style>
  <w:style w:type="character" w:customStyle="1" w:styleId="SidfotChar">
    <w:name w:val="Sidfot Char"/>
    <w:basedOn w:val="Standardstycketeckensnitt"/>
    <w:link w:val="Sidfot"/>
    <w:uiPriority w:val="99"/>
    <w:rsid w:val="00F901B3"/>
  </w:style>
  <w:style w:type="table" w:styleId="Tabellrutnt">
    <w:name w:val="Table Grid"/>
    <w:basedOn w:val="Normaltabell"/>
    <w:rsid w:val="00D3022B"/>
    <w:pPr>
      <w:spacing w:after="0" w:line="240" w:lineRule="auto"/>
    </w:pPr>
    <w:rPr>
      <w:rFonts w:eastAsia="Times New Roman" w:cs="Times New Roman"/>
      <w:kern w:val="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5F7E5F"/>
    <w:pPr>
      <w:tabs>
        <w:tab w:val="left" w:pos="2852"/>
      </w:tabs>
      <w:ind w:left="2132"/>
    </w:pPr>
    <w:rPr>
      <w:rFonts w:ascii="Georgia" w:eastAsia="Times New Roman" w:hAnsi="Georgia" w:cs="Times New Roman"/>
      <w:kern w:val="0"/>
      <w:szCs w:val="18"/>
      <w:lang w:eastAsia="sv-SE"/>
      <w14:ligatures w14:val="none"/>
    </w:rPr>
  </w:style>
  <w:style w:type="character" w:customStyle="1" w:styleId="BrdtextChar">
    <w:name w:val="Brödtext Char"/>
    <w:basedOn w:val="Standardstycketeckensnitt"/>
    <w:link w:val="Brdtext"/>
    <w:rsid w:val="005F7E5F"/>
    <w:rPr>
      <w:rFonts w:ascii="Georgia" w:eastAsia="Times New Roman" w:hAnsi="Georgia" w:cs="Times New Roman"/>
      <w:kern w:val="0"/>
      <w:szCs w:val="18"/>
      <w:lang w:eastAsia="sv-SE"/>
      <w14:ligatures w14:val="none"/>
    </w:rPr>
  </w:style>
  <w:style w:type="paragraph" w:customStyle="1" w:styleId="TabellStruktiv">
    <w:name w:val="Tabell_Struktiv"/>
    <w:link w:val="TabellStruktivChar"/>
    <w:qFormat/>
    <w:rsid w:val="0051151F"/>
    <w:pPr>
      <w:spacing w:before="60" w:after="60" w:line="240" w:lineRule="auto"/>
    </w:pPr>
    <w:rPr>
      <w:rFonts w:eastAsia="Times New Roman" w:cs="Arial"/>
      <w:kern w:val="0"/>
      <w:sz w:val="18"/>
      <w:szCs w:val="18"/>
      <w:lang w:eastAsia="sv-SE"/>
    </w:rPr>
  </w:style>
  <w:style w:type="character" w:customStyle="1" w:styleId="TabellStruktivChar">
    <w:name w:val="Tabell_Struktiv Char"/>
    <w:basedOn w:val="Standardstycketeckensnitt"/>
    <w:link w:val="TabellStruktiv"/>
    <w:rsid w:val="0051151F"/>
    <w:rPr>
      <w:rFonts w:eastAsia="Times New Roman" w:cs="Arial"/>
      <w:kern w:val="0"/>
      <w:sz w:val="18"/>
      <w:szCs w:val="18"/>
      <w:lang w:eastAsia="sv-SE"/>
    </w:rPr>
  </w:style>
  <w:style w:type="paragraph" w:customStyle="1" w:styleId="punktlistastruktiv">
    <w:name w:val="punktlista_struktiv"/>
    <w:basedOn w:val="Liststycke"/>
    <w:qFormat/>
    <w:rsid w:val="00D3022B"/>
    <w:pPr>
      <w:numPr>
        <w:numId w:val="9"/>
      </w:numPr>
      <w:ind w:left="714" w:hanging="357"/>
      <w:contextualSpacing w:val="0"/>
    </w:pPr>
  </w:style>
  <w:style w:type="paragraph" w:customStyle="1" w:styleId="nummerlistastruktiv">
    <w:name w:val="nummerlista_struktiv"/>
    <w:basedOn w:val="Liststycke"/>
    <w:qFormat/>
    <w:rsid w:val="00D3022B"/>
    <w:pPr>
      <w:numPr>
        <w:numId w:val="6"/>
      </w:numPr>
      <w:ind w:left="714" w:hanging="357"/>
      <w:contextualSpacing w:val="0"/>
    </w:pPr>
  </w:style>
  <w:style w:type="character" w:styleId="AnvndHyperlnk">
    <w:name w:val="FollowedHyperlink"/>
    <w:basedOn w:val="Standardstycketeckensnitt"/>
    <w:uiPriority w:val="99"/>
    <w:semiHidden/>
    <w:unhideWhenUsed/>
    <w:rsid w:val="002C54C6"/>
    <w:rPr>
      <w:color w:val="954F72" w:themeColor="followedHyperlink"/>
      <w:u w:val="single"/>
    </w:rPr>
  </w:style>
  <w:style w:type="paragraph" w:customStyle="1" w:styleId="titel">
    <w:name w:val="titel"/>
    <w:link w:val="titelChar"/>
    <w:qFormat/>
    <w:rsid w:val="005E7FA6"/>
    <w:pPr>
      <w:spacing w:before="840" w:after="480" w:line="240" w:lineRule="auto"/>
    </w:pPr>
    <w:rPr>
      <w:rFonts w:ascii="Average Sans" w:eastAsiaTheme="majorEastAsia" w:hAnsi="Average Sans" w:cstheme="majorBidi"/>
      <w:b/>
      <w:bCs/>
      <w:color w:val="00478B"/>
      <w:sz w:val="40"/>
      <w:szCs w:val="40"/>
    </w:rPr>
  </w:style>
  <w:style w:type="character" w:customStyle="1" w:styleId="titelChar">
    <w:name w:val="titel Char"/>
    <w:basedOn w:val="Standardstycketeckensnitt"/>
    <w:link w:val="titel"/>
    <w:rsid w:val="005E7FA6"/>
    <w:rPr>
      <w:rFonts w:ascii="Average Sans" w:eastAsiaTheme="majorEastAsia" w:hAnsi="Average Sans" w:cstheme="majorBidi"/>
      <w:b/>
      <w:bCs/>
      <w:color w:val="00478B"/>
      <w:sz w:val="40"/>
      <w:szCs w:val="40"/>
    </w:rPr>
  </w:style>
  <w:style w:type="character" w:styleId="Olstomnmnande">
    <w:name w:val="Unresolved Mention"/>
    <w:basedOn w:val="Standardstycketeckensnitt"/>
    <w:uiPriority w:val="99"/>
    <w:semiHidden/>
    <w:unhideWhenUsed/>
    <w:rsid w:val="00242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97671">
      <w:bodyDiv w:val="1"/>
      <w:marLeft w:val="0"/>
      <w:marRight w:val="0"/>
      <w:marTop w:val="0"/>
      <w:marBottom w:val="0"/>
      <w:divBdr>
        <w:top w:val="none" w:sz="0" w:space="0" w:color="auto"/>
        <w:left w:val="none" w:sz="0" w:space="0" w:color="auto"/>
        <w:bottom w:val="none" w:sz="0" w:space="0" w:color="auto"/>
        <w:right w:val="none" w:sz="0" w:space="0" w:color="auto"/>
      </w:divBdr>
    </w:div>
    <w:div w:id="2007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untarbetsliv.se/artiklar/sam/anmal-faran-direkt-i-mobilen-nya-krafttag-i-arbetsmiljoarbetet-med-k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m_mallar\1_huvu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1_huvud.dotx</Template>
  <TotalTime>47</TotalTime>
  <Pages>5</Pages>
  <Words>861</Words>
  <Characters>4567</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020-SVG_rutiner</vt:lpstr>
    </vt:vector>
  </TitlesOfParts>
  <Company>Struktiv</Company>
  <LinksUpToDate>false</LinksUpToDate>
  <CharactersWithSpaces>5418</CharactersWithSpaces>
  <SharedDoc>false</SharedDoc>
  <HyperlinkBase>www.struktiv.se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020-SVG_rutiner</dc:title>
  <dc:subject/>
  <dc:creator>Per Hansson</dc:creator>
  <cp:keywords/>
  <dc:description>Innehållet i den här filen får förändras och delas enligt reglerna för Creative Commons _x000d_
(BY - NC - SA), läs mer på www.struktiv.se/CC</dc:description>
  <cp:lastModifiedBy>Per Hansson</cp:lastModifiedBy>
  <cp:revision>7</cp:revision>
  <cp:lastPrinted>2024-10-14T13:26:00Z</cp:lastPrinted>
  <dcterms:created xsi:type="dcterms:W3CDTF">2024-09-22T07:38:00Z</dcterms:created>
  <dcterms:modified xsi:type="dcterms:W3CDTF">2024-10-14T13:26:00Z</dcterms:modified>
</cp:coreProperties>
</file>