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392B3" w14:textId="68F2A64B" w:rsidR="00E52169" w:rsidRPr="0020548B" w:rsidRDefault="00A05116" w:rsidP="00394921">
      <w:pPr>
        <w:ind w:left="0"/>
        <w:jc w:val="center"/>
        <w:rPr>
          <w:rFonts w:cs="Arial"/>
          <w:b/>
          <w:color w:val="006600"/>
          <w:sz w:val="40"/>
          <w:szCs w:val="24"/>
        </w:rPr>
      </w:pPr>
      <w:r w:rsidRPr="0020548B">
        <w:rPr>
          <w:rFonts w:cs="Arial"/>
          <w:b/>
          <w:noProof/>
          <w:color w:val="006600"/>
          <w:sz w:val="40"/>
          <w:szCs w:val="24"/>
        </w:rPr>
        <w:t xml:space="preserve"> </w:t>
      </w:r>
      <w:r w:rsidR="00CC7601" w:rsidRPr="0020548B">
        <w:rPr>
          <w:rFonts w:cs="Arial"/>
          <w:b/>
          <w:noProof/>
          <w:color w:val="006600"/>
          <w:sz w:val="40"/>
          <w:szCs w:val="24"/>
        </w:rPr>
        <w:drawing>
          <wp:anchor distT="0" distB="0" distL="114300" distR="114300" simplePos="0" relativeHeight="251660288" behindDoc="0" locked="0" layoutInCell="1" allowOverlap="1" wp14:anchorId="3C45F129" wp14:editId="477C7149">
            <wp:simplePos x="0" y="0"/>
            <wp:positionH relativeFrom="page">
              <wp:posOffset>6480810</wp:posOffset>
            </wp:positionH>
            <wp:positionV relativeFrom="page">
              <wp:posOffset>540385</wp:posOffset>
            </wp:positionV>
            <wp:extent cx="540000" cy="540000"/>
            <wp:effectExtent l="0" t="0" r="0" b="0"/>
            <wp:wrapNone/>
            <wp:docPr id="1923137163" name="Bildobjekt 2" descr="En bild som visar Grafik, skärmbild, logotyp, Electric blu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37163" name="Bildobjekt 2" descr="En bild som visar Grafik, skärmbild, logotyp, Electric blue&#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1C4966" w:rsidRPr="0020548B">
        <w:rPr>
          <w:rFonts w:cs="Arial"/>
          <w:b/>
          <w:color w:val="006600"/>
          <w:sz w:val="40"/>
          <w:szCs w:val="24"/>
        </w:rPr>
        <w:t>Gårdsskolan</w:t>
      </w:r>
      <w:r>
        <w:rPr>
          <w:rFonts w:cs="Arial"/>
          <w:b/>
          <w:color w:val="006600"/>
          <w:sz w:val="40"/>
          <w:szCs w:val="24"/>
        </w:rPr>
        <w:t>s p</w:t>
      </w:r>
      <w:r w:rsidRPr="0020548B">
        <w:rPr>
          <w:rFonts w:cs="Arial"/>
          <w:b/>
          <w:color w:val="006600"/>
          <w:sz w:val="40"/>
          <w:szCs w:val="24"/>
        </w:rPr>
        <w:t>ersonalhandbok</w:t>
      </w:r>
    </w:p>
    <w:p w14:paraId="3F76EBCC" w14:textId="701E20FA" w:rsidR="000B320F" w:rsidRPr="00AA2CF0" w:rsidRDefault="00A05116" w:rsidP="00E52169">
      <w:pPr>
        <w:ind w:left="0"/>
        <w:rPr>
          <w:rFonts w:cs="Arial"/>
          <w:b/>
          <w:color w:val="00478B"/>
          <w:sz w:val="40"/>
          <w:szCs w:val="24"/>
        </w:rPr>
      </w:pPr>
      <w:r>
        <w:rPr>
          <w:noProof/>
        </w:rPr>
        <mc:AlternateContent>
          <mc:Choice Requires="wps">
            <w:drawing>
              <wp:anchor distT="0" distB="0" distL="114300" distR="114300" simplePos="0" relativeHeight="251662336" behindDoc="0" locked="0" layoutInCell="1" allowOverlap="1" wp14:anchorId="24FB5BFE" wp14:editId="55627732">
                <wp:simplePos x="0" y="0"/>
                <wp:positionH relativeFrom="column">
                  <wp:posOffset>613410</wp:posOffset>
                </wp:positionH>
                <wp:positionV relativeFrom="paragraph">
                  <wp:posOffset>102870</wp:posOffset>
                </wp:positionV>
                <wp:extent cx="4972050" cy="400050"/>
                <wp:effectExtent l="76200" t="76200" r="171450" b="171450"/>
                <wp:wrapNone/>
                <wp:docPr id="1739125623" name="Rektangel: rundade hörn 1"/>
                <wp:cNvGraphicFramePr xmlns:a="http://schemas.openxmlformats.org/drawingml/2006/main"/>
                <a:graphic xmlns:a="http://schemas.openxmlformats.org/drawingml/2006/main">
                  <a:graphicData uri="http://schemas.microsoft.com/office/word/2010/wordprocessingShape">
                    <wps:wsp>
                      <wps:cNvSpPr/>
                      <wps:spPr>
                        <a:xfrm>
                          <a:off x="0" y="0"/>
                          <a:ext cx="4972050" cy="400050"/>
                        </a:xfrm>
                        <a:prstGeom prst="roundRect">
                          <a:avLst>
                            <a:gd name="adj" fmla="val 13194"/>
                          </a:avLst>
                        </a:prstGeom>
                        <a:solidFill>
                          <a:srgbClr val="003366"/>
                        </a:solidFill>
                        <a:ln w="12700">
                          <a:solidFill>
                            <a:schemeClr val="bg1"/>
                          </a:solidFill>
                        </a:ln>
                        <a:effectLst>
                          <a:outerShdw blurRad="101600" dist="50800" dir="2700000" algn="tl" rotWithShape="0">
                            <a:prstClr val="black">
                              <a:alpha val="6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D4ABE93" w14:textId="01712C9E" w:rsidR="00A05116" w:rsidRPr="00A05116" w:rsidRDefault="00A05116" w:rsidP="00A05116">
                            <w:pPr>
                              <w:spacing w:before="0" w:after="0"/>
                              <w:rPr>
                                <w:rFonts w:cs="Arial"/>
                                <w:color w:val="FFFFFF" w:themeColor="light1"/>
                                <w:sz w:val="12"/>
                                <w:szCs w:val="12"/>
                              </w:rPr>
                            </w:pPr>
                            <w:r>
                              <w:rPr>
                                <w:sz w:val="16"/>
                                <w:szCs w:val="16"/>
                              </w:rPr>
                              <w:t>K</w:t>
                            </w:r>
                            <w:r w:rsidRPr="00E52169">
                              <w:rPr>
                                <w:sz w:val="16"/>
                                <w:szCs w:val="16"/>
                              </w:rPr>
                              <w:t xml:space="preserve">licka på </w:t>
                            </w:r>
                            <w:r>
                              <w:rPr>
                                <w:sz w:val="16"/>
                                <w:szCs w:val="16"/>
                              </w:rPr>
                              <w:t>d</w:t>
                            </w:r>
                            <w:r w:rsidRPr="00E52169">
                              <w:rPr>
                                <w:sz w:val="16"/>
                                <w:szCs w:val="16"/>
                              </w:rPr>
                              <w:t>en rubrik</w:t>
                            </w:r>
                            <w:r>
                              <w:rPr>
                                <w:sz w:val="16"/>
                                <w:szCs w:val="16"/>
                              </w:rPr>
                              <w:t>en du vill</w:t>
                            </w:r>
                            <w:r w:rsidRPr="00E52169">
                              <w:rPr>
                                <w:sz w:val="16"/>
                                <w:szCs w:val="16"/>
                              </w:rPr>
                              <w:t xml:space="preserve"> </w:t>
                            </w:r>
                            <w:r>
                              <w:rPr>
                                <w:sz w:val="16"/>
                                <w:szCs w:val="16"/>
                              </w:rPr>
                              <w:t>läsa. Tryck på home-tangenten för att komma tillbaka till startsidan</w:t>
                            </w:r>
                            <w:r>
                              <w:rPr>
                                <w:rFonts w:cs="Arial"/>
                                <w:color w:val="FFFFFF" w:themeColor="light1"/>
                                <w:sz w:val="12"/>
                                <w:szCs w:val="12"/>
                              </w:rPr>
                              <w:t>.</w:t>
                            </w:r>
                          </w:p>
                        </w:txbxContent>
                      </wps:txbx>
                      <wps:bodyPr vertOverflow="clip" horzOverflow="clip" wrap="square" lIns="144000" tIns="108000" rIns="72000" bIns="72000" rtlCol="0" anchor="t">
                        <a:noAutofit/>
                      </wps:bodyPr>
                    </wps:wsp>
                  </a:graphicData>
                </a:graphic>
                <wp14:sizeRelH relativeFrom="margin">
                  <wp14:pctWidth>0</wp14:pctWidth>
                </wp14:sizeRelH>
                <wp14:sizeRelV relativeFrom="margin">
                  <wp14:pctHeight>0</wp14:pctHeight>
                </wp14:sizeRelV>
              </wp:anchor>
            </w:drawing>
          </mc:Choice>
          <mc:Fallback>
            <w:pict>
              <v:roundrect w14:anchorId="24FB5BFE" id="Rektangel: rundade hörn 1" o:spid="_x0000_s1026" style="position:absolute;margin-left:48.3pt;margin-top:8.1pt;width:391.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" fillcolor="#036" strokecolor="white [3212]" strokeweight="1pt">
                <v:shadow on="t" color="black" opacity="39321f" origin="-.5,-.5" offset=".99781mm,.99781mm"/>
                <v:textbox inset="4mm,3mm,2mm,2mm">
                  <w:txbxContent>
                    <w:p w14:paraId="6D4ABE93" w14:textId="01712C9E" w:rsidR="00A05116" w:rsidRPr="00A05116" w:rsidRDefault="00A05116" w:rsidP="00A05116">
                      <w:pPr>
                        <w:spacing w:before="0" w:after="0"/>
                        <w:rPr>
                          <w:rFonts w:cs="Arial"/>
                          <w:color w:val="FFFFFF" w:themeColor="light1"/>
                          <w:sz w:val="12"/>
                          <w:szCs w:val="12"/>
                        </w:rPr>
                      </w:pPr>
                      <w:r>
                        <w:rPr>
                          <w:sz w:val="16"/>
                          <w:szCs w:val="16"/>
                        </w:rPr>
                        <w:t>K</w:t>
                      </w:r>
                      <w:r w:rsidRPr="00E52169">
                        <w:rPr>
                          <w:sz w:val="16"/>
                          <w:szCs w:val="16"/>
                        </w:rPr>
                        <w:t xml:space="preserve">licka på </w:t>
                      </w:r>
                      <w:r>
                        <w:rPr>
                          <w:sz w:val="16"/>
                          <w:szCs w:val="16"/>
                        </w:rPr>
                        <w:t>d</w:t>
                      </w:r>
                      <w:r w:rsidRPr="00E52169">
                        <w:rPr>
                          <w:sz w:val="16"/>
                          <w:szCs w:val="16"/>
                        </w:rPr>
                        <w:t>en rubrik</w:t>
                      </w:r>
                      <w:r>
                        <w:rPr>
                          <w:sz w:val="16"/>
                          <w:szCs w:val="16"/>
                        </w:rPr>
                        <w:t>en du vill</w:t>
                      </w:r>
                      <w:r w:rsidRPr="00E52169">
                        <w:rPr>
                          <w:sz w:val="16"/>
                          <w:szCs w:val="16"/>
                        </w:rPr>
                        <w:t xml:space="preserve"> </w:t>
                      </w:r>
                      <w:r>
                        <w:rPr>
                          <w:sz w:val="16"/>
                          <w:szCs w:val="16"/>
                        </w:rPr>
                        <w:t>läsa. Tryck på home-tangenten för att komma tillbaka till startsidan</w:t>
                      </w:r>
                      <w:r>
                        <w:rPr>
                          <w:rFonts w:cs="Arial"/>
                          <w:color w:val="FFFFFF" w:themeColor="light1"/>
                          <w:sz w:val="12"/>
                          <w:szCs w:val="12"/>
                        </w:rPr>
                        <w:t>.</w:t>
                      </w:r>
                    </w:p>
                  </w:txbxContent>
                </v:textbox>
              </v:roundrect>
            </w:pict>
          </mc:Fallback>
        </mc:AlternateContent>
      </w:r>
    </w:p>
    <w:p w14:paraId="2DCFAE7C" w14:textId="26B2EE11" w:rsidR="00E52169" w:rsidRDefault="00E52169" w:rsidP="00E52169">
      <w:pPr>
        <w:ind w:left="0"/>
        <w:rPr>
          <w:color w:val="002060"/>
        </w:rPr>
      </w:pPr>
    </w:p>
    <w:p w14:paraId="0D67B4A2" w14:textId="44BBD1B1" w:rsidR="008A25B2" w:rsidRPr="003D1EC4" w:rsidRDefault="008A25B2" w:rsidP="00E52169">
      <w:pPr>
        <w:ind w:left="0"/>
        <w:rPr>
          <w:color w:val="002060"/>
        </w:rPr>
      </w:pPr>
    </w:p>
    <w:p w14:paraId="3AAF31B0" w14:textId="584F2A7F" w:rsidR="001C4966" w:rsidRDefault="001C4966" w:rsidP="001C4966"/>
    <w:p w14:paraId="6ED15D3A" w14:textId="77777777" w:rsidR="001C4966" w:rsidRPr="001C4966" w:rsidRDefault="001C4966" w:rsidP="001C4966">
      <w:pPr>
        <w:sectPr w:rsidR="001C4966" w:rsidRPr="001C4966" w:rsidSect="00E52169">
          <w:headerReference w:type="even" r:id="rId9"/>
          <w:headerReference w:type="default" r:id="rId10"/>
          <w:footerReference w:type="default" r:id="rId11"/>
          <w:headerReference w:type="first" r:id="rId12"/>
          <w:pgSz w:w="11906" w:h="16838" w:code="9"/>
          <w:pgMar w:top="1418" w:right="1134" w:bottom="1418" w:left="1134" w:header="454" w:footer="709" w:gutter="0"/>
          <w:cols w:sep="1" w:space="709"/>
          <w:titlePg/>
          <w:docGrid w:linePitch="360"/>
        </w:sectPr>
      </w:pPr>
    </w:p>
    <w:p w14:paraId="70D31F0E" w14:textId="643F6757" w:rsidR="00FE2201" w:rsidRDefault="00756566">
      <w:pPr>
        <w:pStyle w:val="Innehll1"/>
        <w:rPr>
          <w:rStyle w:val="Hyperlnk"/>
          <w:noProof/>
        </w:rPr>
      </w:pPr>
      <w:r w:rsidRPr="00B70851">
        <w:rPr>
          <w:color w:val="0033CC"/>
        </w:rPr>
        <w:fldChar w:fldCharType="begin"/>
      </w:r>
      <w:r w:rsidRPr="00B70851">
        <w:rPr>
          <w:color w:val="0033CC"/>
        </w:rPr>
        <w:instrText xml:space="preserve"> TOC \o "1-1" \n \h \z \u </w:instrText>
      </w:r>
      <w:r w:rsidRPr="00B70851">
        <w:rPr>
          <w:color w:val="0033CC"/>
        </w:rPr>
        <w:fldChar w:fldCharType="separate"/>
      </w:r>
      <w:hyperlink w:anchor="_Toc179364555" w:history="1">
        <w:r w:rsidR="00FE2201" w:rsidRPr="00D14E83">
          <w:rPr>
            <w:rStyle w:val="Hyperlnk"/>
            <w:noProof/>
          </w:rPr>
          <w:t>Om personalhandboken</w:t>
        </w:r>
      </w:hyperlink>
    </w:p>
    <w:p w14:paraId="029CE682" w14:textId="77777777" w:rsidR="00FE2201" w:rsidRPr="00FE2201" w:rsidRDefault="00FE2201" w:rsidP="00FE2201"/>
    <w:p w14:paraId="6E5B4A9A" w14:textId="2918406E"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56" w:history="1">
        <w:r w:rsidRPr="00D14E83">
          <w:rPr>
            <w:rStyle w:val="Hyperlnk"/>
            <w:noProof/>
          </w:rPr>
          <w:t>Ansvarsöversikt</w:t>
        </w:r>
      </w:hyperlink>
    </w:p>
    <w:p w14:paraId="3F49F327" w14:textId="374652FA"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57" w:history="1">
        <w:r w:rsidRPr="00D14E83">
          <w:rPr>
            <w:rStyle w:val="Hyperlnk"/>
            <w:noProof/>
          </w:rPr>
          <w:t>Arbetsplatsträff</w:t>
        </w:r>
      </w:hyperlink>
    </w:p>
    <w:p w14:paraId="1301E6BA" w14:textId="737AD226"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58" w:history="1">
        <w:r w:rsidRPr="00D14E83">
          <w:rPr>
            <w:rStyle w:val="Hyperlnk"/>
            <w:noProof/>
          </w:rPr>
          <w:t>Arbetskläder</w:t>
        </w:r>
      </w:hyperlink>
    </w:p>
    <w:p w14:paraId="4AFD32F4" w14:textId="3D32B0AE"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59" w:history="1">
        <w:r w:rsidRPr="00D14E83">
          <w:rPr>
            <w:rStyle w:val="Hyperlnk"/>
            <w:noProof/>
          </w:rPr>
          <w:t>Arbetsrummen</w:t>
        </w:r>
      </w:hyperlink>
    </w:p>
    <w:p w14:paraId="6E989C1F" w14:textId="09FD17CD"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60" w:history="1">
        <w:r w:rsidRPr="00D14E83">
          <w:rPr>
            <w:rStyle w:val="Hyperlnk"/>
            <w:noProof/>
          </w:rPr>
          <w:t>Avgifter</w:t>
        </w:r>
      </w:hyperlink>
    </w:p>
    <w:p w14:paraId="6FAA3729" w14:textId="46D306B7" w:rsidR="00FE2201" w:rsidRDefault="00FE2201">
      <w:pPr>
        <w:pStyle w:val="Innehll1"/>
        <w:rPr>
          <w:rStyle w:val="Hyperlnk"/>
          <w:noProof/>
        </w:rPr>
      </w:pPr>
      <w:hyperlink w:anchor="_Toc179364561" w:history="1">
        <w:r w:rsidRPr="00D14E83">
          <w:rPr>
            <w:rStyle w:val="Hyperlnk"/>
            <w:noProof/>
          </w:rPr>
          <w:t>Avslutningsdagar</w:t>
        </w:r>
      </w:hyperlink>
    </w:p>
    <w:p w14:paraId="38D0A0E5" w14:textId="77777777" w:rsidR="00FE2201" w:rsidRPr="00FE2201" w:rsidRDefault="00FE2201" w:rsidP="00FE2201"/>
    <w:p w14:paraId="7013214B" w14:textId="55F9CB6A"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62" w:history="1">
        <w:r w:rsidRPr="00D14E83">
          <w:rPr>
            <w:rStyle w:val="Hyperlnk"/>
            <w:noProof/>
          </w:rPr>
          <w:t>Bedömningsstöd</w:t>
        </w:r>
      </w:hyperlink>
    </w:p>
    <w:p w14:paraId="28F12EC3" w14:textId="1B6320A2"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63" w:history="1">
        <w:r w:rsidRPr="00D14E83">
          <w:rPr>
            <w:rStyle w:val="Hyperlnk"/>
            <w:noProof/>
          </w:rPr>
          <w:t>Beställningar</w:t>
        </w:r>
      </w:hyperlink>
    </w:p>
    <w:p w14:paraId="479BB3B3" w14:textId="066E3F4B"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64" w:history="1">
        <w:r w:rsidRPr="00D14E83">
          <w:rPr>
            <w:rStyle w:val="Hyperlnk"/>
            <w:noProof/>
          </w:rPr>
          <w:t>Biblioteket</w:t>
        </w:r>
      </w:hyperlink>
    </w:p>
    <w:p w14:paraId="3B49B118" w14:textId="7082096A"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65" w:history="1">
        <w:r w:rsidRPr="00D14E83">
          <w:rPr>
            <w:rStyle w:val="Hyperlnk"/>
            <w:noProof/>
          </w:rPr>
          <w:t>Blanketter</w:t>
        </w:r>
      </w:hyperlink>
    </w:p>
    <w:p w14:paraId="151BC21C" w14:textId="4949E162" w:rsidR="00FE2201" w:rsidRDefault="00FE2201">
      <w:pPr>
        <w:pStyle w:val="Innehll1"/>
        <w:rPr>
          <w:rStyle w:val="Hyperlnk"/>
          <w:noProof/>
        </w:rPr>
      </w:pPr>
      <w:hyperlink w:anchor="_Toc179364566" w:history="1">
        <w:r w:rsidRPr="00D14E83">
          <w:rPr>
            <w:rStyle w:val="Hyperlnk"/>
            <w:noProof/>
          </w:rPr>
          <w:t>Busskort</w:t>
        </w:r>
      </w:hyperlink>
    </w:p>
    <w:p w14:paraId="7C133400" w14:textId="77777777" w:rsidR="00FE2201" w:rsidRPr="00FE2201" w:rsidRDefault="00FE2201" w:rsidP="00FE2201"/>
    <w:p w14:paraId="64F25E39" w14:textId="0292AC32"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67" w:history="1">
        <w:r w:rsidRPr="00D14E83">
          <w:rPr>
            <w:rStyle w:val="Hyperlnk"/>
            <w:noProof/>
          </w:rPr>
          <w:t>Checklistor terminsstart</w:t>
        </w:r>
      </w:hyperlink>
    </w:p>
    <w:p w14:paraId="4115976F" w14:textId="14A989F3"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68" w:history="1">
        <w:r w:rsidRPr="00D14E83">
          <w:rPr>
            <w:rStyle w:val="Hyperlnk"/>
            <w:noProof/>
          </w:rPr>
          <w:t>Cykel</w:t>
        </w:r>
      </w:hyperlink>
    </w:p>
    <w:p w14:paraId="745F5849" w14:textId="64B867EF" w:rsidR="00FE2201" w:rsidRDefault="00FE2201">
      <w:pPr>
        <w:pStyle w:val="Innehll1"/>
        <w:rPr>
          <w:rStyle w:val="Hyperlnk"/>
          <w:noProof/>
        </w:rPr>
      </w:pPr>
      <w:hyperlink w:anchor="_Toc179364569" w:history="1">
        <w:r w:rsidRPr="00D14E83">
          <w:rPr>
            <w:rStyle w:val="Hyperlnk"/>
            <w:noProof/>
          </w:rPr>
          <w:t>Cyxel</w:t>
        </w:r>
      </w:hyperlink>
    </w:p>
    <w:p w14:paraId="3F262928" w14:textId="77777777" w:rsidR="00FE2201" w:rsidRPr="00FE2201" w:rsidRDefault="00FE2201" w:rsidP="00FE2201"/>
    <w:p w14:paraId="08CAD5FE" w14:textId="48485C65"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70" w:history="1">
        <w:r w:rsidRPr="00D14E83">
          <w:rPr>
            <w:rStyle w:val="Hyperlnk"/>
            <w:noProof/>
          </w:rPr>
          <w:t>Datorer - elever</w:t>
        </w:r>
      </w:hyperlink>
    </w:p>
    <w:p w14:paraId="68803348" w14:textId="6A875110"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71" w:history="1">
        <w:r w:rsidRPr="00D14E83">
          <w:rPr>
            <w:rStyle w:val="Hyperlnk"/>
            <w:noProof/>
          </w:rPr>
          <w:t>Datorer - personal</w:t>
        </w:r>
      </w:hyperlink>
    </w:p>
    <w:p w14:paraId="193C5256" w14:textId="2E8543CA" w:rsidR="00FE2201" w:rsidRDefault="00FE2201">
      <w:pPr>
        <w:pStyle w:val="Innehll1"/>
        <w:rPr>
          <w:rStyle w:val="Hyperlnk"/>
          <w:noProof/>
        </w:rPr>
      </w:pPr>
      <w:hyperlink w:anchor="_Toc179364572" w:history="1">
        <w:r w:rsidRPr="00D14E83">
          <w:rPr>
            <w:rStyle w:val="Hyperlnk"/>
            <w:noProof/>
          </w:rPr>
          <w:t>Droger</w:t>
        </w:r>
      </w:hyperlink>
    </w:p>
    <w:p w14:paraId="1341EE14" w14:textId="77777777" w:rsidR="00FE2201" w:rsidRPr="00FE2201" w:rsidRDefault="00FE2201" w:rsidP="00FE2201"/>
    <w:p w14:paraId="3A2F666A" w14:textId="42112CD1"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73" w:history="1">
        <w:r w:rsidRPr="00D14E83">
          <w:rPr>
            <w:rStyle w:val="Hyperlnk"/>
            <w:noProof/>
          </w:rPr>
          <w:t>Elevfrånvaro</w:t>
        </w:r>
      </w:hyperlink>
    </w:p>
    <w:p w14:paraId="4778BAB0" w14:textId="68E2E3A2"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74" w:history="1">
        <w:r w:rsidRPr="00D14E83">
          <w:rPr>
            <w:rStyle w:val="Hyperlnk"/>
            <w:noProof/>
          </w:rPr>
          <w:t>Elevhandbok, EHB</w:t>
        </w:r>
      </w:hyperlink>
    </w:p>
    <w:p w14:paraId="7D9EC508" w14:textId="359D5643"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75" w:history="1">
        <w:r w:rsidRPr="00D14E83">
          <w:rPr>
            <w:rStyle w:val="Hyperlnk"/>
            <w:noProof/>
          </w:rPr>
          <w:t>Elevhälsoplan, EHP</w:t>
        </w:r>
      </w:hyperlink>
    </w:p>
    <w:p w14:paraId="4EF9AE9B" w14:textId="44120712"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76" w:history="1">
        <w:r w:rsidRPr="00D14E83">
          <w:rPr>
            <w:rStyle w:val="Hyperlnk"/>
            <w:noProof/>
          </w:rPr>
          <w:t>Elevråd</w:t>
        </w:r>
      </w:hyperlink>
    </w:p>
    <w:p w14:paraId="5BAC3CF5" w14:textId="3A5724D7"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77" w:history="1">
        <w:r w:rsidRPr="00D14E83">
          <w:rPr>
            <w:rStyle w:val="Hyperlnk"/>
            <w:noProof/>
          </w:rPr>
          <w:t>E-post i en privat mobil enhet</w:t>
        </w:r>
      </w:hyperlink>
    </w:p>
    <w:p w14:paraId="79AB7C3C" w14:textId="29FBEA44"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78" w:history="1">
        <w:r w:rsidRPr="00D14E83">
          <w:rPr>
            <w:rStyle w:val="Hyperlnk"/>
            <w:noProof/>
          </w:rPr>
          <w:t>E-postlistor</w:t>
        </w:r>
      </w:hyperlink>
    </w:p>
    <w:p w14:paraId="42CA05F4" w14:textId="626451E3" w:rsidR="00FE2201" w:rsidRDefault="00FE2201">
      <w:pPr>
        <w:pStyle w:val="Innehll1"/>
        <w:rPr>
          <w:rStyle w:val="Hyperlnk"/>
          <w:noProof/>
        </w:rPr>
      </w:pPr>
      <w:hyperlink w:anchor="_Toc179364579" w:history="1">
        <w:r w:rsidRPr="00D14E83">
          <w:rPr>
            <w:rStyle w:val="Hyperlnk"/>
            <w:noProof/>
          </w:rPr>
          <w:t>E-postsignatur</w:t>
        </w:r>
      </w:hyperlink>
    </w:p>
    <w:p w14:paraId="21C5B291" w14:textId="77777777" w:rsidR="00FE2201" w:rsidRPr="00FE2201" w:rsidRDefault="00FE2201" w:rsidP="00FE2201"/>
    <w:p w14:paraId="5B533ABB" w14:textId="333E777F"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80" w:history="1">
        <w:r w:rsidRPr="00D14E83">
          <w:rPr>
            <w:rStyle w:val="Hyperlnk"/>
            <w:noProof/>
          </w:rPr>
          <w:t>Fadder ny personal</w:t>
        </w:r>
      </w:hyperlink>
    </w:p>
    <w:p w14:paraId="2300F0A7" w14:textId="513C3536"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81" w:history="1">
        <w:r w:rsidRPr="00D14E83">
          <w:rPr>
            <w:rStyle w:val="Hyperlnk"/>
            <w:noProof/>
          </w:rPr>
          <w:t>Faddersystem elever</w:t>
        </w:r>
      </w:hyperlink>
    </w:p>
    <w:p w14:paraId="761CEC8A" w14:textId="54DDB90E"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82" w:history="1">
        <w:r w:rsidRPr="00D14E83">
          <w:rPr>
            <w:rStyle w:val="Hyperlnk"/>
            <w:noProof/>
          </w:rPr>
          <w:t>Fastighetsvärd</w:t>
        </w:r>
      </w:hyperlink>
    </w:p>
    <w:p w14:paraId="4EAB5AF9" w14:textId="00C59154"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83" w:history="1">
        <w:r w:rsidRPr="00D14E83">
          <w:rPr>
            <w:rStyle w:val="Hyperlnk"/>
            <w:noProof/>
          </w:rPr>
          <w:t>Fikaansvariga</w:t>
        </w:r>
      </w:hyperlink>
    </w:p>
    <w:p w14:paraId="1ECDF194" w14:textId="58E31146"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84" w:history="1">
        <w:r w:rsidRPr="00D14E83">
          <w:rPr>
            <w:rStyle w:val="Hyperlnk"/>
            <w:noProof/>
          </w:rPr>
          <w:t>Filstruktur</w:t>
        </w:r>
      </w:hyperlink>
    </w:p>
    <w:p w14:paraId="5DB97C8D" w14:textId="0A3C4F9B"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85" w:history="1">
        <w:r w:rsidRPr="00D14E83">
          <w:rPr>
            <w:rStyle w:val="Hyperlnk"/>
            <w:noProof/>
          </w:rPr>
          <w:t>Friskvårdsbidrag</w:t>
        </w:r>
      </w:hyperlink>
    </w:p>
    <w:p w14:paraId="2FEC197F" w14:textId="4FF00FB6"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86" w:history="1">
        <w:r w:rsidRPr="00D14E83">
          <w:rPr>
            <w:rStyle w:val="Hyperlnk"/>
            <w:noProof/>
          </w:rPr>
          <w:t>Frånvaro personal</w:t>
        </w:r>
      </w:hyperlink>
    </w:p>
    <w:p w14:paraId="0F9AE2AC" w14:textId="205A4B3C"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87" w:history="1">
        <w:r w:rsidRPr="00D14E83">
          <w:rPr>
            <w:rStyle w:val="Hyperlnk"/>
            <w:noProof/>
          </w:rPr>
          <w:t>Förkortningar</w:t>
        </w:r>
      </w:hyperlink>
    </w:p>
    <w:p w14:paraId="43F6A98A" w14:textId="30CD103B" w:rsidR="00FE2201" w:rsidRDefault="00FE2201">
      <w:pPr>
        <w:pStyle w:val="Innehll1"/>
        <w:rPr>
          <w:rStyle w:val="Hyperlnk"/>
          <w:noProof/>
        </w:rPr>
      </w:pPr>
      <w:hyperlink w:anchor="_Toc179364588" w:history="1">
        <w:r w:rsidRPr="00D14E83">
          <w:rPr>
            <w:rStyle w:val="Hyperlnk"/>
            <w:noProof/>
          </w:rPr>
          <w:t>Föräldrasamråd</w:t>
        </w:r>
      </w:hyperlink>
    </w:p>
    <w:p w14:paraId="5E9BC783" w14:textId="77777777" w:rsidR="00FE2201" w:rsidRDefault="00FE2201" w:rsidP="00FE2201"/>
    <w:p w14:paraId="0E8277D0" w14:textId="77777777" w:rsidR="00FE2201" w:rsidRDefault="00FE2201" w:rsidP="00FE2201"/>
    <w:p w14:paraId="7DB8D3E9" w14:textId="77777777" w:rsidR="00FE2201" w:rsidRPr="00FE2201" w:rsidRDefault="00FE2201" w:rsidP="00FE2201"/>
    <w:p w14:paraId="68D2F0CA" w14:textId="4DF6A449"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89" w:history="1">
        <w:r w:rsidRPr="00D14E83">
          <w:rPr>
            <w:rStyle w:val="Hyperlnk"/>
            <w:noProof/>
          </w:rPr>
          <w:t>Grafisk profil</w:t>
        </w:r>
      </w:hyperlink>
    </w:p>
    <w:p w14:paraId="7F6C7788" w14:textId="24E5DC0D"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90" w:history="1">
        <w:r w:rsidRPr="00D14E83">
          <w:rPr>
            <w:rStyle w:val="Hyperlnk"/>
            <w:noProof/>
          </w:rPr>
          <w:t>Gårdsnytt</w:t>
        </w:r>
      </w:hyperlink>
    </w:p>
    <w:p w14:paraId="7F3289CC" w14:textId="70882B4D" w:rsidR="00FE2201" w:rsidRDefault="00FE2201">
      <w:pPr>
        <w:pStyle w:val="Innehll1"/>
        <w:rPr>
          <w:rStyle w:val="Hyperlnk"/>
          <w:noProof/>
        </w:rPr>
      </w:pPr>
      <w:hyperlink w:anchor="_Toc179364591" w:history="1">
        <w:r w:rsidRPr="00D14E83">
          <w:rPr>
            <w:rStyle w:val="Hyperlnk"/>
            <w:noProof/>
          </w:rPr>
          <w:t>Gårdsportalen</w:t>
        </w:r>
      </w:hyperlink>
    </w:p>
    <w:p w14:paraId="3063D5ED" w14:textId="77777777" w:rsidR="00FE2201" w:rsidRPr="00FE2201" w:rsidRDefault="00FE2201" w:rsidP="00FE2201"/>
    <w:p w14:paraId="50DD5ECE" w14:textId="0F7011AE" w:rsidR="00FE2201" w:rsidRDefault="00FE2201">
      <w:pPr>
        <w:pStyle w:val="Innehll1"/>
        <w:rPr>
          <w:rStyle w:val="Hyperlnk"/>
          <w:noProof/>
        </w:rPr>
      </w:pPr>
      <w:hyperlink w:anchor="_Toc179364592" w:history="1">
        <w:r w:rsidRPr="00D14E83">
          <w:rPr>
            <w:rStyle w:val="Hyperlnk"/>
            <w:noProof/>
          </w:rPr>
          <w:t>Hemsidan</w:t>
        </w:r>
      </w:hyperlink>
    </w:p>
    <w:p w14:paraId="45878221" w14:textId="77777777" w:rsidR="00FE2201" w:rsidRPr="00FE2201" w:rsidRDefault="00FE2201" w:rsidP="00FE2201"/>
    <w:p w14:paraId="578ADCE0" w14:textId="46C37ABC"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93" w:history="1">
        <w:r w:rsidRPr="00D14E83">
          <w:rPr>
            <w:rStyle w:val="Hyperlnk"/>
            <w:noProof/>
          </w:rPr>
          <w:t>Infomentor</w:t>
        </w:r>
      </w:hyperlink>
    </w:p>
    <w:p w14:paraId="054867A1" w14:textId="7769DCE0"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94" w:history="1">
        <w:r w:rsidRPr="00D14E83">
          <w:rPr>
            <w:rStyle w:val="Hyperlnk"/>
            <w:noProof/>
          </w:rPr>
          <w:t>Inläsningstjänst</w:t>
        </w:r>
      </w:hyperlink>
    </w:p>
    <w:p w14:paraId="45BC2E54" w14:textId="6ED32E7A"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95" w:history="1">
        <w:r w:rsidRPr="00D14E83">
          <w:rPr>
            <w:rStyle w:val="Hyperlnk"/>
            <w:noProof/>
          </w:rPr>
          <w:t>Intranät</w:t>
        </w:r>
      </w:hyperlink>
    </w:p>
    <w:p w14:paraId="5F4A381C" w14:textId="57F35803" w:rsidR="00FE2201" w:rsidRDefault="00FE2201">
      <w:pPr>
        <w:pStyle w:val="Innehll1"/>
        <w:rPr>
          <w:rStyle w:val="Hyperlnk"/>
          <w:noProof/>
        </w:rPr>
      </w:pPr>
      <w:hyperlink w:anchor="_Toc179364596" w:history="1">
        <w:r w:rsidRPr="00D14E83">
          <w:rPr>
            <w:rStyle w:val="Hyperlnk"/>
            <w:noProof/>
          </w:rPr>
          <w:t>IT-stöd</w:t>
        </w:r>
      </w:hyperlink>
    </w:p>
    <w:p w14:paraId="351BD38A" w14:textId="77777777" w:rsidR="00FE2201" w:rsidRPr="00FE2201" w:rsidRDefault="00FE2201" w:rsidP="00FE2201"/>
    <w:p w14:paraId="3D578415" w14:textId="45D3D5F4"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97" w:history="1">
        <w:r w:rsidRPr="00D14E83">
          <w:rPr>
            <w:rStyle w:val="Hyperlnk"/>
            <w:noProof/>
          </w:rPr>
          <w:t>Kaffe och te</w:t>
        </w:r>
      </w:hyperlink>
    </w:p>
    <w:p w14:paraId="6172E169" w14:textId="735C6B1F"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98" w:history="1">
        <w:r w:rsidRPr="00D14E83">
          <w:rPr>
            <w:rStyle w:val="Hyperlnk"/>
            <w:noProof/>
          </w:rPr>
          <w:t>Kalendarium</w:t>
        </w:r>
      </w:hyperlink>
    </w:p>
    <w:p w14:paraId="0F3E5370" w14:textId="3138CAB4"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599" w:history="1">
        <w:r w:rsidRPr="00D14E83">
          <w:rPr>
            <w:rStyle w:val="Hyperlnk"/>
            <w:noProof/>
          </w:rPr>
          <w:t>Klassråd</w:t>
        </w:r>
      </w:hyperlink>
    </w:p>
    <w:p w14:paraId="65139E71" w14:textId="26DAB52C"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00" w:history="1">
        <w:r w:rsidRPr="00D14E83">
          <w:rPr>
            <w:rStyle w:val="Hyperlnk"/>
            <w:noProof/>
          </w:rPr>
          <w:t>Klädkoder</w:t>
        </w:r>
      </w:hyperlink>
    </w:p>
    <w:p w14:paraId="3CB23C14" w14:textId="56FCEA1A"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01" w:history="1">
        <w:r w:rsidRPr="00D14E83">
          <w:rPr>
            <w:rStyle w:val="Hyperlnk"/>
            <w:noProof/>
          </w:rPr>
          <w:t>Konferensrum</w:t>
        </w:r>
      </w:hyperlink>
    </w:p>
    <w:p w14:paraId="1CB79BBE" w14:textId="0866D8FD"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02" w:history="1">
        <w:r w:rsidRPr="00D14E83">
          <w:rPr>
            <w:rStyle w:val="Hyperlnk"/>
            <w:noProof/>
          </w:rPr>
          <w:t>Kopiering</w:t>
        </w:r>
      </w:hyperlink>
    </w:p>
    <w:p w14:paraId="4ADE7EA5" w14:textId="2D0D13C3"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03" w:history="1">
        <w:r w:rsidRPr="00D14E83">
          <w:rPr>
            <w:rStyle w:val="Hyperlnk"/>
            <w:noProof/>
          </w:rPr>
          <w:t>Kränkningsplan</w:t>
        </w:r>
      </w:hyperlink>
    </w:p>
    <w:p w14:paraId="54AD69BD" w14:textId="66F40D18"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04" w:history="1">
        <w:r w:rsidRPr="00D14E83">
          <w:rPr>
            <w:rStyle w:val="Hyperlnk"/>
            <w:noProof/>
          </w:rPr>
          <w:t>Krisgrupp</w:t>
        </w:r>
      </w:hyperlink>
    </w:p>
    <w:p w14:paraId="1BBE63C9" w14:textId="1A46FBB5" w:rsidR="00FE2201" w:rsidRDefault="00FE2201">
      <w:pPr>
        <w:pStyle w:val="Innehll1"/>
        <w:rPr>
          <w:rStyle w:val="Hyperlnk"/>
          <w:noProof/>
        </w:rPr>
      </w:pPr>
      <w:hyperlink w:anchor="_Toc179364605" w:history="1">
        <w:r w:rsidRPr="00D14E83">
          <w:rPr>
            <w:rStyle w:val="Hyperlnk"/>
            <w:noProof/>
          </w:rPr>
          <w:t>Köksregler</w:t>
        </w:r>
      </w:hyperlink>
    </w:p>
    <w:p w14:paraId="1B9F5168" w14:textId="77777777" w:rsidR="00FE2201" w:rsidRPr="00FE2201" w:rsidRDefault="00FE2201" w:rsidP="00FE2201"/>
    <w:p w14:paraId="7206CD9D" w14:textId="2FD26424"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06" w:history="1">
        <w:r w:rsidRPr="00D14E83">
          <w:rPr>
            <w:rStyle w:val="Hyperlnk"/>
            <w:noProof/>
          </w:rPr>
          <w:t>Larm</w:t>
        </w:r>
      </w:hyperlink>
    </w:p>
    <w:p w14:paraId="0A0AF7B3" w14:textId="2128DD22"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07" w:history="1">
        <w:r w:rsidRPr="00D14E83">
          <w:rPr>
            <w:rStyle w:val="Hyperlnk"/>
            <w:noProof/>
          </w:rPr>
          <w:t>Ledigheter</w:t>
        </w:r>
      </w:hyperlink>
    </w:p>
    <w:p w14:paraId="61CD44A6" w14:textId="2E204260"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08" w:history="1">
        <w:r w:rsidRPr="00D14E83">
          <w:rPr>
            <w:rStyle w:val="Hyperlnk"/>
            <w:noProof/>
          </w:rPr>
          <w:t>Ledigheter eleverna</w:t>
        </w:r>
      </w:hyperlink>
    </w:p>
    <w:p w14:paraId="1ACF7E1B" w14:textId="43D229DC"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09" w:history="1">
        <w:r w:rsidRPr="00D14E83">
          <w:rPr>
            <w:rStyle w:val="Hyperlnk"/>
            <w:noProof/>
          </w:rPr>
          <w:t>Lovskola</w:t>
        </w:r>
      </w:hyperlink>
    </w:p>
    <w:p w14:paraId="25259792" w14:textId="49440FAE"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10" w:history="1">
        <w:r w:rsidRPr="00D14E83">
          <w:rPr>
            <w:rStyle w:val="Hyperlnk"/>
            <w:noProof/>
          </w:rPr>
          <w:t>Låsa skolan</w:t>
        </w:r>
      </w:hyperlink>
    </w:p>
    <w:p w14:paraId="2E3473A3" w14:textId="38000C15"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11" w:history="1">
        <w:r w:rsidRPr="00D14E83">
          <w:rPr>
            <w:rStyle w:val="Hyperlnk"/>
            <w:noProof/>
          </w:rPr>
          <w:t>Lärandedialoger</w:t>
        </w:r>
      </w:hyperlink>
    </w:p>
    <w:p w14:paraId="2D450583" w14:textId="437D29F9"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12" w:history="1">
        <w:r w:rsidRPr="00D14E83">
          <w:rPr>
            <w:rStyle w:val="Hyperlnk"/>
            <w:noProof/>
          </w:rPr>
          <w:t>Lönefrågor</w:t>
        </w:r>
      </w:hyperlink>
    </w:p>
    <w:p w14:paraId="4BF14F80" w14:textId="6C3F8F73"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13" w:history="1">
        <w:r w:rsidRPr="00D14E83">
          <w:rPr>
            <w:rStyle w:val="Hyperlnk"/>
            <w:noProof/>
          </w:rPr>
          <w:t>Lönesamtal</w:t>
        </w:r>
      </w:hyperlink>
    </w:p>
    <w:p w14:paraId="0383C456" w14:textId="09C10F18"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14" w:history="1">
        <w:r w:rsidRPr="00D14E83">
          <w:rPr>
            <w:rStyle w:val="Hyperlnk"/>
            <w:noProof/>
          </w:rPr>
          <w:t>Lösenord</w:t>
        </w:r>
      </w:hyperlink>
    </w:p>
    <w:p w14:paraId="710FBAC1" w14:textId="3E06864B" w:rsidR="00FE2201" w:rsidRDefault="00FE2201">
      <w:pPr>
        <w:pStyle w:val="Innehll1"/>
        <w:rPr>
          <w:rStyle w:val="Hyperlnk"/>
          <w:noProof/>
        </w:rPr>
      </w:pPr>
      <w:hyperlink w:anchor="_Toc179364615" w:history="1">
        <w:r w:rsidRPr="00D14E83">
          <w:rPr>
            <w:rStyle w:val="Hyperlnk"/>
            <w:noProof/>
          </w:rPr>
          <w:t>Lösningstrappa</w:t>
        </w:r>
      </w:hyperlink>
    </w:p>
    <w:p w14:paraId="6766F901" w14:textId="77777777" w:rsidR="00FE2201" w:rsidRPr="00FE2201" w:rsidRDefault="00FE2201" w:rsidP="00FE2201"/>
    <w:p w14:paraId="037C8211" w14:textId="01CC6B40"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16" w:history="1">
        <w:r w:rsidRPr="00D14E83">
          <w:rPr>
            <w:rStyle w:val="Hyperlnk"/>
            <w:noProof/>
          </w:rPr>
          <w:t>Matsedel</w:t>
        </w:r>
      </w:hyperlink>
    </w:p>
    <w:p w14:paraId="5A9674B4" w14:textId="692D0838"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17" w:history="1">
        <w:r w:rsidRPr="00D14E83">
          <w:rPr>
            <w:rStyle w:val="Hyperlnk"/>
            <w:noProof/>
          </w:rPr>
          <w:t>Medarbetarsamtal</w:t>
        </w:r>
      </w:hyperlink>
    </w:p>
    <w:p w14:paraId="590815E0" w14:textId="673F4858"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18" w:history="1">
        <w:r w:rsidRPr="00D14E83">
          <w:rPr>
            <w:rStyle w:val="Hyperlnk"/>
            <w:noProof/>
          </w:rPr>
          <w:t>Mentor nyexade</w:t>
        </w:r>
      </w:hyperlink>
    </w:p>
    <w:p w14:paraId="263C0F37" w14:textId="54300874"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19" w:history="1">
        <w:r w:rsidRPr="00D14E83">
          <w:rPr>
            <w:rStyle w:val="Hyperlnk"/>
            <w:noProof/>
          </w:rPr>
          <w:t>Miljörum och sopor</w:t>
        </w:r>
      </w:hyperlink>
    </w:p>
    <w:p w14:paraId="6920667A" w14:textId="7ACA6EA1" w:rsidR="00FE2201" w:rsidRDefault="00FE2201">
      <w:pPr>
        <w:pStyle w:val="Innehll1"/>
        <w:rPr>
          <w:rStyle w:val="Hyperlnk"/>
          <w:noProof/>
        </w:rPr>
      </w:pPr>
      <w:hyperlink w:anchor="_Toc179364620" w:history="1">
        <w:r w:rsidRPr="00D14E83">
          <w:rPr>
            <w:rStyle w:val="Hyperlnk"/>
            <w:noProof/>
          </w:rPr>
          <w:t>Multifunktionskort</w:t>
        </w:r>
      </w:hyperlink>
    </w:p>
    <w:p w14:paraId="5E6CE4A8" w14:textId="77777777" w:rsidR="00FE2201" w:rsidRPr="00FE2201" w:rsidRDefault="00FE2201" w:rsidP="00FE2201"/>
    <w:p w14:paraId="1B084AB0" w14:textId="682B7A63" w:rsidR="00FE2201" w:rsidRDefault="00FE2201">
      <w:pPr>
        <w:pStyle w:val="Innehll1"/>
        <w:rPr>
          <w:rStyle w:val="Hyperlnk"/>
          <w:noProof/>
        </w:rPr>
      </w:pPr>
      <w:hyperlink w:anchor="_Toc179364621" w:history="1">
        <w:r w:rsidRPr="00D14E83">
          <w:rPr>
            <w:rStyle w:val="Hyperlnk"/>
            <w:noProof/>
          </w:rPr>
          <w:t>Nycklar</w:t>
        </w:r>
      </w:hyperlink>
    </w:p>
    <w:p w14:paraId="44E2BE93" w14:textId="77777777" w:rsidR="00FE2201" w:rsidRPr="00FE2201" w:rsidRDefault="00FE2201" w:rsidP="00FE2201"/>
    <w:p w14:paraId="2825F8C9" w14:textId="7E907225"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22" w:history="1">
        <w:r w:rsidRPr="00D14E83">
          <w:rPr>
            <w:rStyle w:val="Hyperlnk"/>
            <w:noProof/>
          </w:rPr>
          <w:t>Objudna gäster</w:t>
        </w:r>
      </w:hyperlink>
    </w:p>
    <w:p w14:paraId="53C60F5C" w14:textId="414301B2" w:rsidR="00FE2201" w:rsidRDefault="00FE2201">
      <w:pPr>
        <w:pStyle w:val="Innehll1"/>
        <w:rPr>
          <w:rStyle w:val="Hyperlnk"/>
          <w:noProof/>
        </w:rPr>
      </w:pPr>
      <w:hyperlink w:anchor="_Toc179364623" w:history="1">
        <w:r w:rsidRPr="00D14E83">
          <w:rPr>
            <w:rStyle w:val="Hyperlnk"/>
            <w:noProof/>
          </w:rPr>
          <w:t>Ordningsregler</w:t>
        </w:r>
      </w:hyperlink>
    </w:p>
    <w:p w14:paraId="629D4562" w14:textId="77777777" w:rsidR="00FE2201" w:rsidRPr="00FE2201" w:rsidRDefault="00FE2201" w:rsidP="00FE2201"/>
    <w:p w14:paraId="70481C2D" w14:textId="47D5DEC6"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24" w:history="1">
        <w:r w:rsidRPr="00D14E83">
          <w:rPr>
            <w:rStyle w:val="Hyperlnk"/>
            <w:noProof/>
          </w:rPr>
          <w:t>Parkering</w:t>
        </w:r>
      </w:hyperlink>
    </w:p>
    <w:p w14:paraId="196DEFCC" w14:textId="34D8F102"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25" w:history="1">
        <w:r w:rsidRPr="00D14E83">
          <w:rPr>
            <w:rStyle w:val="Hyperlnk"/>
            <w:noProof/>
          </w:rPr>
          <w:t>Pedagogisk lunch</w:t>
        </w:r>
      </w:hyperlink>
    </w:p>
    <w:p w14:paraId="29952BEB" w14:textId="5B1D0458"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26" w:history="1">
        <w:r w:rsidRPr="00D14E83">
          <w:rPr>
            <w:rStyle w:val="Hyperlnk"/>
            <w:noProof/>
          </w:rPr>
          <w:t>Personalrummet</w:t>
        </w:r>
      </w:hyperlink>
    </w:p>
    <w:p w14:paraId="5AC2A2CC" w14:textId="45BB686B"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27" w:history="1">
        <w:r w:rsidRPr="00D14E83">
          <w:rPr>
            <w:rStyle w:val="Hyperlnk"/>
            <w:noProof/>
          </w:rPr>
          <w:t>Personalsidan</w:t>
        </w:r>
      </w:hyperlink>
    </w:p>
    <w:p w14:paraId="77EC506F" w14:textId="70D45FA9" w:rsidR="00FE2201" w:rsidRDefault="00FE2201">
      <w:pPr>
        <w:pStyle w:val="Innehll1"/>
        <w:rPr>
          <w:rStyle w:val="Hyperlnk"/>
          <w:noProof/>
        </w:rPr>
      </w:pPr>
      <w:hyperlink w:anchor="_Toc179364628" w:history="1">
        <w:r w:rsidRPr="00D14E83">
          <w:rPr>
            <w:rStyle w:val="Hyperlnk"/>
            <w:noProof/>
          </w:rPr>
          <w:t>Post</w:t>
        </w:r>
      </w:hyperlink>
    </w:p>
    <w:p w14:paraId="11A992A7" w14:textId="77777777" w:rsidR="00FE2201" w:rsidRPr="00FE2201" w:rsidRDefault="00FE2201" w:rsidP="00FE2201"/>
    <w:p w14:paraId="3FD6BAD8" w14:textId="6ADEB658"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29" w:history="1">
        <w:r w:rsidRPr="00D14E83">
          <w:rPr>
            <w:rStyle w:val="Hyperlnk"/>
            <w:noProof/>
          </w:rPr>
          <w:t>Rastrutiner</w:t>
        </w:r>
      </w:hyperlink>
    </w:p>
    <w:p w14:paraId="2BCAC883" w14:textId="7251496D"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30" w:history="1">
        <w:r w:rsidRPr="00D14E83">
          <w:rPr>
            <w:rStyle w:val="Hyperlnk"/>
            <w:noProof/>
          </w:rPr>
          <w:t>Rektorsbrev</w:t>
        </w:r>
      </w:hyperlink>
    </w:p>
    <w:p w14:paraId="1D7B0D7A" w14:textId="095CD0EA" w:rsidR="00FE2201" w:rsidRDefault="00FE2201">
      <w:pPr>
        <w:pStyle w:val="Innehll1"/>
        <w:rPr>
          <w:rStyle w:val="Hyperlnk"/>
          <w:noProof/>
        </w:rPr>
      </w:pPr>
      <w:hyperlink w:anchor="_Toc179364631" w:history="1">
        <w:r w:rsidRPr="00D14E83">
          <w:rPr>
            <w:rStyle w:val="Hyperlnk"/>
            <w:noProof/>
          </w:rPr>
          <w:t>Rökning</w:t>
        </w:r>
      </w:hyperlink>
    </w:p>
    <w:p w14:paraId="10503A19" w14:textId="77777777" w:rsidR="00FE2201" w:rsidRPr="00FE2201" w:rsidRDefault="00FE2201" w:rsidP="00FE2201"/>
    <w:p w14:paraId="14C0CA87" w14:textId="240EF30E"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32" w:history="1">
        <w:r w:rsidRPr="00D14E83">
          <w:rPr>
            <w:rStyle w:val="Hyperlnk"/>
            <w:noProof/>
          </w:rPr>
          <w:t>Schema</w:t>
        </w:r>
      </w:hyperlink>
    </w:p>
    <w:p w14:paraId="43266247" w14:textId="49D41721"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33" w:history="1">
        <w:r w:rsidRPr="00D14E83">
          <w:rPr>
            <w:rStyle w:val="Hyperlnk"/>
            <w:noProof/>
          </w:rPr>
          <w:t>Sekretess</w:t>
        </w:r>
      </w:hyperlink>
    </w:p>
    <w:p w14:paraId="32951157" w14:textId="4954EF8D"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34" w:history="1">
        <w:r w:rsidRPr="00D14E83">
          <w:rPr>
            <w:rStyle w:val="Hyperlnk"/>
            <w:noProof/>
          </w:rPr>
          <w:t>Semester</w:t>
        </w:r>
      </w:hyperlink>
    </w:p>
    <w:p w14:paraId="1BC6FE64" w14:textId="1ADD4CB6"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35" w:history="1">
        <w:r w:rsidRPr="00D14E83">
          <w:rPr>
            <w:rStyle w:val="Hyperlnk"/>
            <w:noProof/>
          </w:rPr>
          <w:t>Signaturer</w:t>
        </w:r>
      </w:hyperlink>
    </w:p>
    <w:p w14:paraId="3C19F641" w14:textId="1675A322"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36" w:history="1">
        <w:r w:rsidRPr="00D14E83">
          <w:rPr>
            <w:rStyle w:val="Hyperlnk"/>
            <w:noProof/>
          </w:rPr>
          <w:t>Skriftliga omdömen (SKROM)</w:t>
        </w:r>
      </w:hyperlink>
    </w:p>
    <w:p w14:paraId="4B08F0BB" w14:textId="2DF20B42"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37" w:history="1">
        <w:r w:rsidRPr="00D14E83">
          <w:rPr>
            <w:rStyle w:val="Hyperlnk"/>
            <w:noProof/>
          </w:rPr>
          <w:t>Skyddsrond</w:t>
        </w:r>
      </w:hyperlink>
    </w:p>
    <w:p w14:paraId="31081CF6" w14:textId="49A41242"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38" w:history="1">
        <w:r w:rsidRPr="00D14E83">
          <w:rPr>
            <w:rStyle w:val="Hyperlnk"/>
            <w:noProof/>
          </w:rPr>
          <w:t>SMS via e-post</w:t>
        </w:r>
      </w:hyperlink>
    </w:p>
    <w:p w14:paraId="1F4BD9D8" w14:textId="32513D58"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39" w:history="1">
        <w:r w:rsidRPr="00D14E83">
          <w:rPr>
            <w:rStyle w:val="Hyperlnk"/>
            <w:noProof/>
          </w:rPr>
          <w:t>Skyltar</w:t>
        </w:r>
      </w:hyperlink>
    </w:p>
    <w:p w14:paraId="3BF0EA18" w14:textId="4B623391" w:rsidR="00FE2201" w:rsidRDefault="00FE2201">
      <w:pPr>
        <w:pStyle w:val="Innehll1"/>
        <w:rPr>
          <w:rStyle w:val="Hyperlnk"/>
          <w:noProof/>
        </w:rPr>
      </w:pPr>
      <w:hyperlink w:anchor="_Toc179364640" w:history="1">
        <w:r w:rsidRPr="00D14E83">
          <w:rPr>
            <w:rStyle w:val="Hyperlnk"/>
            <w:noProof/>
          </w:rPr>
          <w:t>Städning och städlogg</w:t>
        </w:r>
      </w:hyperlink>
    </w:p>
    <w:p w14:paraId="3013BC6B" w14:textId="77777777" w:rsidR="00FE2201" w:rsidRPr="00FE2201" w:rsidRDefault="00FE2201" w:rsidP="00FE2201"/>
    <w:p w14:paraId="24515E28" w14:textId="55FEE1E6"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41" w:history="1">
        <w:r w:rsidRPr="00D14E83">
          <w:rPr>
            <w:rStyle w:val="Hyperlnk"/>
            <w:noProof/>
          </w:rPr>
          <w:t>Teknisk utrustning</w:t>
        </w:r>
      </w:hyperlink>
    </w:p>
    <w:p w14:paraId="6095EA4A" w14:textId="13DE2FBA" w:rsidR="00FE2201" w:rsidRDefault="00FE2201">
      <w:pPr>
        <w:pStyle w:val="Innehll1"/>
        <w:rPr>
          <w:rStyle w:val="Hyperlnk"/>
          <w:noProof/>
        </w:rPr>
      </w:pPr>
      <w:hyperlink w:anchor="_Toc179364642" w:history="1">
        <w:r w:rsidRPr="00D14E83">
          <w:rPr>
            <w:rStyle w:val="Hyperlnk"/>
            <w:noProof/>
          </w:rPr>
          <w:t>Tolk</w:t>
        </w:r>
      </w:hyperlink>
    </w:p>
    <w:p w14:paraId="4F71FC59" w14:textId="77777777" w:rsidR="00FE2201" w:rsidRPr="00FE2201" w:rsidRDefault="00FE2201" w:rsidP="00FE2201"/>
    <w:p w14:paraId="7249F6D7" w14:textId="30F4F558"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43" w:history="1">
        <w:r w:rsidRPr="00D14E83">
          <w:rPr>
            <w:rStyle w:val="Hyperlnk"/>
            <w:noProof/>
          </w:rPr>
          <w:t>Uppdragsbeskrivningar</w:t>
        </w:r>
      </w:hyperlink>
    </w:p>
    <w:p w14:paraId="1A8F8DC5" w14:textId="63944B3C"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44" w:history="1">
        <w:r w:rsidRPr="00D14E83">
          <w:rPr>
            <w:rStyle w:val="Hyperlnk"/>
            <w:noProof/>
          </w:rPr>
          <w:t>Upptaktsdagar i augusti</w:t>
        </w:r>
      </w:hyperlink>
    </w:p>
    <w:p w14:paraId="103E7531" w14:textId="5130ACD9" w:rsidR="00FE2201" w:rsidRDefault="00FE2201">
      <w:pPr>
        <w:pStyle w:val="Innehll1"/>
        <w:rPr>
          <w:rStyle w:val="Hyperlnk"/>
          <w:noProof/>
        </w:rPr>
      </w:pPr>
      <w:hyperlink w:anchor="_Toc179364645" w:history="1">
        <w:r w:rsidRPr="00D14E83">
          <w:rPr>
            <w:rStyle w:val="Hyperlnk"/>
            <w:noProof/>
          </w:rPr>
          <w:t>Utrymningsövningar</w:t>
        </w:r>
      </w:hyperlink>
    </w:p>
    <w:p w14:paraId="604D9A8B" w14:textId="77777777" w:rsidR="00FE2201" w:rsidRPr="00FE2201" w:rsidRDefault="00FE2201" w:rsidP="00FE2201"/>
    <w:p w14:paraId="47229C3C" w14:textId="3C9FDDED"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46" w:history="1">
        <w:r w:rsidRPr="00D14E83">
          <w:rPr>
            <w:rStyle w:val="Hyperlnk"/>
            <w:noProof/>
          </w:rPr>
          <w:t>Utvecklingsplaner</w:t>
        </w:r>
      </w:hyperlink>
    </w:p>
    <w:p w14:paraId="15D095EC" w14:textId="2DAE064F"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47" w:history="1">
        <w:r w:rsidRPr="00D14E83">
          <w:rPr>
            <w:rStyle w:val="Hyperlnk"/>
            <w:noProof/>
          </w:rPr>
          <w:t>Vaktmästarhjälp</w:t>
        </w:r>
      </w:hyperlink>
    </w:p>
    <w:p w14:paraId="7E143654" w14:textId="6AE9183D"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48" w:history="1">
        <w:r w:rsidRPr="00D14E83">
          <w:rPr>
            <w:rStyle w:val="Hyperlnk"/>
            <w:noProof/>
          </w:rPr>
          <w:t>Verksamhetsbesök</w:t>
        </w:r>
      </w:hyperlink>
    </w:p>
    <w:p w14:paraId="68752C2D" w14:textId="2A8D354B"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49" w:history="1">
        <w:r w:rsidRPr="00D14E83">
          <w:rPr>
            <w:rStyle w:val="Hyperlnk"/>
            <w:noProof/>
          </w:rPr>
          <w:t>Vikariepärm</w:t>
        </w:r>
      </w:hyperlink>
    </w:p>
    <w:p w14:paraId="722C9755" w14:textId="3803CF24" w:rsidR="00FE2201" w:rsidRDefault="00FE2201">
      <w:pPr>
        <w:pStyle w:val="Innehll1"/>
        <w:rPr>
          <w:rFonts w:asciiTheme="minorHAnsi" w:eastAsiaTheme="minorEastAsia" w:hAnsiTheme="minorHAnsi"/>
          <w:noProof/>
          <w:kern w:val="2"/>
          <w:sz w:val="24"/>
          <w:szCs w:val="24"/>
          <w:lang w:eastAsia="sv-SE"/>
          <w14:ligatures w14:val="standardContextual"/>
        </w:rPr>
      </w:pPr>
      <w:hyperlink w:anchor="_Toc179364650" w:history="1">
        <w:r w:rsidRPr="00D14E83">
          <w:rPr>
            <w:rStyle w:val="Hyperlnk"/>
            <w:noProof/>
          </w:rPr>
          <w:t>Vänskapsvecka</w:t>
        </w:r>
      </w:hyperlink>
    </w:p>
    <w:p w14:paraId="34C1F38F" w14:textId="33B681AE" w:rsidR="002E4842" w:rsidRPr="002E4842" w:rsidRDefault="00756566" w:rsidP="004C3D9C">
      <w:pPr>
        <w:pStyle w:val="Innehll1"/>
      </w:pPr>
      <w:r w:rsidRPr="00B70851">
        <w:rPr>
          <w:color w:val="0033CC"/>
        </w:rPr>
        <w:fldChar w:fldCharType="end"/>
      </w:r>
    </w:p>
    <w:p w14:paraId="0FA9771D" w14:textId="77777777" w:rsidR="002E4842" w:rsidRPr="002E4842" w:rsidRDefault="002E4842" w:rsidP="002E4842">
      <w:pPr>
        <w:ind w:left="0"/>
        <w:sectPr w:rsidR="002E4842" w:rsidRPr="002E4842" w:rsidSect="008A25B2">
          <w:type w:val="continuous"/>
          <w:pgSz w:w="11906" w:h="16838" w:code="9"/>
          <w:pgMar w:top="1134" w:right="1134" w:bottom="567" w:left="1134" w:header="454" w:footer="709" w:gutter="0"/>
          <w:cols w:num="3" w:sep="1" w:space="709"/>
          <w:titlePg/>
          <w:docGrid w:linePitch="360"/>
        </w:sectPr>
      </w:pPr>
    </w:p>
    <w:p w14:paraId="26FB2B0F" w14:textId="77777777" w:rsidR="0020548B" w:rsidRPr="0020548B" w:rsidRDefault="0020548B" w:rsidP="0020548B">
      <w:pPr>
        <w:pStyle w:val="Rubrik1"/>
        <w:rPr>
          <w:color w:val="C00000"/>
        </w:rPr>
      </w:pPr>
      <w:bookmarkStart w:id="0" w:name="_Toc111283528"/>
      <w:bookmarkStart w:id="1" w:name="_Toc179364555"/>
      <w:bookmarkStart w:id="2" w:name="_Toc458032178"/>
      <w:r w:rsidRPr="0020548B">
        <w:rPr>
          <w:color w:val="C00000"/>
        </w:rPr>
        <w:lastRenderedPageBreak/>
        <w:t>Om personalhandboken</w:t>
      </w:r>
      <w:bookmarkEnd w:id="0"/>
      <w:bookmarkEnd w:id="1"/>
    </w:p>
    <w:p w14:paraId="0CAFAABB" w14:textId="77777777" w:rsidR="0020548B" w:rsidRDefault="0020548B" w:rsidP="0020548B">
      <w:r>
        <w:t>Tanken med den här personalhandboken är att du snabbt ska kunna få svar på frågor om våra rutiner på Gårdsskolan, alltså en liten uppslagsbok. Vi vill inte göra den för lång, därför ligger fokus på hur vi gör, snarare än varför vi gör det. Prata gärna med en kollega eller din närmaste chef om du tycker något verkar konstigt. Vi beskriver heller inte övergripande förhållningssätt, det pratar vi om i andra forum.</w:t>
      </w:r>
    </w:p>
    <w:p w14:paraId="4A3577F6" w14:textId="6401EFC1" w:rsidR="0020548B" w:rsidRDefault="0020548B" w:rsidP="0020548B">
      <w:r>
        <w:t xml:space="preserve">Det tillkommer hela tiden nya saker att känna till och befintliga rutiner ändras, därför uppdaterar vi den inför varje nytt läsår, ibland även under terminerna. Om du upptäcker något fel eller tycker att något saknas, skickar du ett mejl till </w:t>
      </w:r>
      <w:hyperlink r:id="rId13" w:history="1">
        <w:r w:rsidRPr="008F5D14">
          <w:rPr>
            <w:rStyle w:val="Hyperlnk"/>
          </w:rPr>
          <w:t>Per</w:t>
        </w:r>
      </w:hyperlink>
      <w:r>
        <w:t xml:space="preserve">. </w:t>
      </w:r>
    </w:p>
    <w:p w14:paraId="004802C5" w14:textId="77777777" w:rsidR="0020548B" w:rsidRPr="0020548B" w:rsidRDefault="0020548B" w:rsidP="0020548B">
      <w:pPr>
        <w:pStyle w:val="Rubrik1"/>
      </w:pPr>
      <w:bookmarkStart w:id="3" w:name="_Toc111283529"/>
      <w:bookmarkStart w:id="4" w:name="_Toc179364556"/>
      <w:r w:rsidRPr="0020548B">
        <w:t>Ansvarsöversikt</w:t>
      </w:r>
      <w:bookmarkEnd w:id="3"/>
      <w:bookmarkEnd w:id="4"/>
    </w:p>
    <w:p w14:paraId="659EF058" w14:textId="77777777" w:rsidR="0020548B" w:rsidRDefault="0020548B" w:rsidP="0020548B">
      <w:r>
        <w:t>I vår ansvarsöversikt kan du se vilka chefer på skolan som har vilka uppdrag och vilka som ingår i olika arbetsgrupper. Ansvaren ses över inför varje nytt läsår.</w:t>
      </w:r>
    </w:p>
    <w:p w14:paraId="1D774354" w14:textId="7077AFD1" w:rsidR="0020548B" w:rsidRPr="00C72001" w:rsidRDefault="0020548B" w:rsidP="0020548B">
      <w:r w:rsidRPr="00C72001">
        <w:rPr>
          <w:rStyle w:val="Hyperlnk"/>
          <w:rFonts w:ascii="Wingdings" w:hAnsi="Wingdings"/>
          <w:color w:val="auto"/>
        </w:rPr>
        <w:t></w:t>
      </w:r>
      <w:r w:rsidRPr="00C72001">
        <w:rPr>
          <w:rStyle w:val="Hyperlnk"/>
          <w:color w:val="auto"/>
        </w:rPr>
        <w:t xml:space="preserve"> </w:t>
      </w:r>
      <w:hyperlink r:id="rId14" w:history="1">
        <w:r w:rsidRPr="003B6B06">
          <w:rPr>
            <w:rStyle w:val="Hyperlnk"/>
          </w:rPr>
          <w:t>Ansvarsöversikten</w:t>
        </w:r>
      </w:hyperlink>
    </w:p>
    <w:p w14:paraId="035EA9D6" w14:textId="77777777" w:rsidR="0020548B" w:rsidRPr="00756566" w:rsidRDefault="0020548B" w:rsidP="0020548B">
      <w:pPr>
        <w:pStyle w:val="Rubrik1"/>
        <w:rPr>
          <w:rStyle w:val="Hyperlnk"/>
        </w:rPr>
      </w:pPr>
      <w:bookmarkStart w:id="5" w:name="_Toc111283530"/>
      <w:bookmarkStart w:id="6" w:name="_Toc179364557"/>
      <w:r>
        <w:t>Arbetsplatsträff</w:t>
      </w:r>
      <w:bookmarkEnd w:id="5"/>
      <w:bookmarkEnd w:id="6"/>
    </w:p>
    <w:p w14:paraId="61A632AF" w14:textId="77777777" w:rsidR="0020548B" w:rsidRDefault="0020548B" w:rsidP="0020548B">
      <w:r>
        <w:t xml:space="preserve">En gång varje månad, på olika veckodagar, har vi stora APT på skolan där vi diskuterar olika frågor som har med arbetsplatsen att göra. All personal deltar och mötet pågår oftast 16.10 – 18.00 i restaurangen. </w:t>
      </w:r>
    </w:p>
    <w:p w14:paraId="3FF34967" w14:textId="77777777" w:rsidR="0020548B" w:rsidRPr="004C233A" w:rsidRDefault="0020548B" w:rsidP="0020548B">
      <w:r>
        <w:t>På lilla APT träffas vi 30 minuter i arbetslagen på arbetslagstid en fredag varje månad – då kan du ta upp de frågor som gäller just i ditt arbetslag.</w:t>
      </w:r>
    </w:p>
    <w:p w14:paraId="7353C87C" w14:textId="77777777" w:rsidR="0020548B" w:rsidRPr="00756566" w:rsidRDefault="0020548B" w:rsidP="0020548B">
      <w:pPr>
        <w:pStyle w:val="Rubrik1"/>
        <w:rPr>
          <w:rStyle w:val="Hyperlnk"/>
        </w:rPr>
      </w:pPr>
      <w:bookmarkStart w:id="7" w:name="_Toc111283531"/>
      <w:bookmarkStart w:id="8" w:name="_Toc179364558"/>
      <w:r>
        <w:t>Arbetskläder</w:t>
      </w:r>
      <w:bookmarkEnd w:id="7"/>
      <w:bookmarkEnd w:id="8"/>
    </w:p>
    <w:p w14:paraId="703F359B" w14:textId="49068621" w:rsidR="0020548B" w:rsidRPr="004C233A" w:rsidRDefault="0020548B" w:rsidP="0020548B">
      <w:r>
        <w:t xml:space="preserve">På Gårdsskolan har vi tjocka, röda vinterjackor för de som arbetar utomhus på fritids. </w:t>
      </w:r>
      <w:r w:rsidRPr="00FF0C62">
        <w:t xml:space="preserve">Kläderna är inte dina personliga utan ett lån av </w:t>
      </w:r>
      <w:r w:rsidR="00C53079">
        <w:t>skolan</w:t>
      </w:r>
      <w:r w:rsidRPr="00FF0C62">
        <w:t xml:space="preserve"> under din anställning.</w:t>
      </w:r>
    </w:p>
    <w:p w14:paraId="43F85F30" w14:textId="77777777" w:rsidR="0020548B" w:rsidRPr="00756566" w:rsidRDefault="0020548B" w:rsidP="0020548B">
      <w:pPr>
        <w:pStyle w:val="Rubrik1"/>
        <w:rPr>
          <w:rStyle w:val="Hyperlnk"/>
        </w:rPr>
      </w:pPr>
      <w:bookmarkStart w:id="9" w:name="_Toc111283532"/>
      <w:bookmarkStart w:id="10" w:name="_Toc179364559"/>
      <w:r>
        <w:t>Arbetsrummen</w:t>
      </w:r>
      <w:bookmarkEnd w:id="9"/>
      <w:bookmarkEnd w:id="10"/>
    </w:p>
    <w:p w14:paraId="2A689339" w14:textId="10BB7D6E" w:rsidR="0020548B" w:rsidRPr="004C233A" w:rsidRDefault="0020548B" w:rsidP="0020548B">
      <w:r w:rsidRPr="00BE1EBF">
        <w:t xml:space="preserve">Pedagogerna har sina arbetsplatser i </w:t>
      </w:r>
      <w:r>
        <w:t>två</w:t>
      </w:r>
      <w:r w:rsidRPr="00BE1EBF">
        <w:t xml:space="preserve"> arbetsrum som ligger intill personalrummet</w:t>
      </w:r>
      <w:r>
        <w:t xml:space="preserve">. </w:t>
      </w:r>
      <w:r w:rsidRPr="00BE1EBF">
        <w:t>vi är många som ska få plats i de här rummen och därför är vi noga med att hålla ordning på alla våra saker</w:t>
      </w:r>
      <w:r>
        <w:t xml:space="preserve">, </w:t>
      </w:r>
      <w:r w:rsidRPr="00BE1EBF">
        <w:t>så att vi minskar visuellt buller</w:t>
      </w:r>
      <w:r>
        <w:t>.</w:t>
      </w:r>
    </w:p>
    <w:p w14:paraId="08E4C2EF" w14:textId="77777777" w:rsidR="0020548B" w:rsidRPr="00F047B1" w:rsidRDefault="0020548B" w:rsidP="0020548B">
      <w:pPr>
        <w:pStyle w:val="Rubrik1"/>
      </w:pPr>
      <w:bookmarkStart w:id="11" w:name="_Toc111283533"/>
      <w:bookmarkStart w:id="12" w:name="_Toc179364560"/>
      <w:r w:rsidRPr="00F047B1">
        <w:t>Avgifter</w:t>
      </w:r>
      <w:bookmarkEnd w:id="11"/>
      <w:bookmarkEnd w:id="12"/>
    </w:p>
    <w:p w14:paraId="4B16FA67" w14:textId="77777777" w:rsidR="0020548B" w:rsidRPr="002A2CA1" w:rsidRDefault="0020548B" w:rsidP="0020548B">
      <w:r w:rsidRPr="002A2CA1">
        <w:t>All verksamhet i skolan är avgiftsfri</w:t>
      </w:r>
      <w:r>
        <w:t xml:space="preserve"> och därför tar vi aldrig ut </w:t>
      </w:r>
      <w:r w:rsidRPr="002A2CA1">
        <w:t>avgifter</w:t>
      </w:r>
      <w:r>
        <w:t xml:space="preserve"> -</w:t>
      </w:r>
      <w:r w:rsidRPr="002A2CA1">
        <w:t xml:space="preserve"> varken i skolan eller på fritids. Det innebär </w:t>
      </w:r>
      <w:r>
        <w:t xml:space="preserve">till exempel </w:t>
      </w:r>
      <w:r w:rsidRPr="002A2CA1">
        <w:t>att eleverna inte kan ta med pengar till fritids</w:t>
      </w:r>
      <w:r>
        <w:t xml:space="preserve">, till </w:t>
      </w:r>
      <w:r w:rsidRPr="002A2CA1">
        <w:t>utflykt</w:t>
      </w:r>
      <w:r>
        <w:t xml:space="preserve">er eller förväntas </w:t>
      </w:r>
      <w:r w:rsidRPr="002A2CA1">
        <w:t>bekosta egen matsäck.</w:t>
      </w:r>
    </w:p>
    <w:p w14:paraId="4B91285E" w14:textId="77777777" w:rsidR="0020548B" w:rsidRPr="00756566" w:rsidRDefault="0020548B" w:rsidP="0020548B">
      <w:pPr>
        <w:pStyle w:val="Rubrik1"/>
        <w:rPr>
          <w:rStyle w:val="Hyperlnk"/>
        </w:rPr>
      </w:pPr>
      <w:bookmarkStart w:id="13" w:name="_Toc111283534"/>
      <w:bookmarkStart w:id="14" w:name="_Toc179364561"/>
      <w:r w:rsidRPr="004C233A">
        <w:t>Avslutningsdagar</w:t>
      </w:r>
      <w:bookmarkEnd w:id="13"/>
      <w:bookmarkEnd w:id="14"/>
    </w:p>
    <w:p w14:paraId="1AC68E05" w14:textId="44F20C8F" w:rsidR="0020548B" w:rsidRDefault="0020548B" w:rsidP="0020548B">
      <w:r>
        <w:t xml:space="preserve">I slutet av läsåret samlas all personal på skolan för att utvärdera året som gått, avsluta praktiska bestyr och </w:t>
      </w:r>
      <w:r w:rsidR="00146FAE">
        <w:t>påbörja</w:t>
      </w:r>
      <w:r>
        <w:t xml:space="preserve"> planera inför hösten.</w:t>
      </w:r>
    </w:p>
    <w:p w14:paraId="4E43108F" w14:textId="5B3C82A8" w:rsidR="0020548B" w:rsidRPr="004C233A" w:rsidRDefault="0020548B" w:rsidP="0020548B">
      <w:r w:rsidRPr="00C72001">
        <w:rPr>
          <w:rStyle w:val="Hyperlnk"/>
          <w:rFonts w:ascii="Wingdings" w:hAnsi="Wingdings"/>
          <w:color w:val="auto"/>
        </w:rPr>
        <w:t></w:t>
      </w:r>
      <w:r w:rsidRPr="00C72001">
        <w:rPr>
          <w:rStyle w:val="Hyperlnk"/>
          <w:color w:val="auto"/>
        </w:rPr>
        <w:t xml:space="preserve"> </w:t>
      </w:r>
      <w:hyperlink r:id="rId15" w:history="1">
        <w:r>
          <w:rPr>
            <w:rStyle w:val="Hyperlnk"/>
          </w:rPr>
          <w:t>Exempel på program junidagarna</w:t>
        </w:r>
      </w:hyperlink>
    </w:p>
    <w:p w14:paraId="7DDF275F" w14:textId="77777777" w:rsidR="0020548B" w:rsidRPr="00756566" w:rsidRDefault="0020548B" w:rsidP="0020548B">
      <w:pPr>
        <w:pStyle w:val="Rubrik1"/>
        <w:rPr>
          <w:rStyle w:val="Hyperlnk"/>
        </w:rPr>
      </w:pPr>
      <w:bookmarkStart w:id="15" w:name="_Toc111283535"/>
      <w:bookmarkStart w:id="16" w:name="_Toc179364562"/>
      <w:r w:rsidRPr="004C233A">
        <w:t>Bedömnings</w:t>
      </w:r>
      <w:r>
        <w:t>stöd</w:t>
      </w:r>
      <w:bookmarkEnd w:id="15"/>
      <w:bookmarkEnd w:id="16"/>
    </w:p>
    <w:p w14:paraId="74F65727" w14:textId="77777777" w:rsidR="0020548B" w:rsidRDefault="0020548B" w:rsidP="0020548B">
      <w:r>
        <w:t>Alla lärare som har behörighet att undervisa hade tidigare tillgång till Bedömningsportalen, men den har stängts våren 2022. Den har ersatts av tjänst som kallas ”</w:t>
      </w:r>
      <w:r w:rsidRPr="004E1EBD">
        <w:t xml:space="preserve"> Bedömningsstöd och kartläggningsmaterial</w:t>
      </w:r>
      <w:r>
        <w:t xml:space="preserve">”. Lärare har tillgång via en personlig inloggning med </w:t>
      </w:r>
      <w:proofErr w:type="spellStart"/>
      <w:r>
        <w:t>BankID</w:t>
      </w:r>
      <w:proofErr w:type="spellEnd"/>
      <w:r>
        <w:t xml:space="preserve">. </w:t>
      </w:r>
      <w:r w:rsidRPr="00863FDC">
        <w:t xml:space="preserve">I bedömningsportalen </w:t>
      </w:r>
      <w:r>
        <w:t xml:space="preserve">finns </w:t>
      </w:r>
      <w:r w:rsidRPr="00863FDC">
        <w:t>bedömningsstöd som filmer, diagnosmaterial och enskilda uppgifter.</w:t>
      </w:r>
    </w:p>
    <w:p w14:paraId="297A65E3" w14:textId="77777777" w:rsidR="0020548B" w:rsidRPr="002C54DA" w:rsidRDefault="0020548B" w:rsidP="0020548B">
      <w:hyperlink r:id="rId16" w:anchor="/" w:history="1">
        <w:r>
          <w:rPr>
            <w:rStyle w:val="Hyperlnk"/>
            <w:rFonts w:ascii="Wingdings" w:hAnsi="Wingdings"/>
          </w:rPr>
          <w:t>è</w:t>
        </w:r>
        <w:r>
          <w:rPr>
            <w:rStyle w:val="Hyperlnk"/>
          </w:rPr>
          <w:t xml:space="preserve"> B</w:t>
        </w:r>
        <w:r w:rsidRPr="002C54DA">
          <w:rPr>
            <w:rStyle w:val="Hyperlnk"/>
          </w:rPr>
          <w:t>edömnings</w:t>
        </w:r>
        <w:r>
          <w:rPr>
            <w:rStyle w:val="Hyperlnk"/>
          </w:rPr>
          <w:t>stöd hos Skolverket</w:t>
        </w:r>
      </w:hyperlink>
    </w:p>
    <w:p w14:paraId="57A36C89" w14:textId="77777777" w:rsidR="0020548B" w:rsidRPr="00756566" w:rsidRDefault="0020548B" w:rsidP="0020548B">
      <w:pPr>
        <w:pStyle w:val="Rubrik1"/>
        <w:rPr>
          <w:rStyle w:val="Hyperlnk"/>
        </w:rPr>
      </w:pPr>
      <w:bookmarkStart w:id="17" w:name="_Toc111283536"/>
      <w:bookmarkStart w:id="18" w:name="_Toc179364563"/>
      <w:r w:rsidRPr="004C233A">
        <w:lastRenderedPageBreak/>
        <w:t>Beställningar</w:t>
      </w:r>
      <w:bookmarkEnd w:id="17"/>
      <w:bookmarkEnd w:id="18"/>
    </w:p>
    <w:p w14:paraId="3387B104" w14:textId="0D701742" w:rsidR="0020548B" w:rsidRDefault="0020548B" w:rsidP="0020548B">
      <w:r>
        <w:t xml:space="preserve">Varje arbetslag har en anslagsansvarig som gör beställningar av material och läromedel, utifrån den budget som </w:t>
      </w:r>
      <w:r w:rsidR="00146FAE">
        <w:t>laget</w:t>
      </w:r>
      <w:r>
        <w:t xml:space="preserve"> fått.  </w:t>
      </w:r>
    </w:p>
    <w:p w14:paraId="779EB9D8" w14:textId="210D6B31" w:rsidR="0020548B" w:rsidRPr="009F6143" w:rsidRDefault="0020548B" w:rsidP="0020548B">
      <w:r>
        <w:t xml:space="preserve">Eftersom vi är en myndighet och en del av </w:t>
      </w:r>
      <w:r w:rsidR="00C53079">
        <w:t>en koncern</w:t>
      </w:r>
      <w:r>
        <w:t xml:space="preserve">, kan vi oftast inte själva välja var vi gör våra inköp, utan ska använda våra upphandlade företag. </w:t>
      </w:r>
      <w:r w:rsidR="00C53079">
        <w:t>Tina på expeditionen</w:t>
      </w:r>
      <w:r>
        <w:t xml:space="preserve"> svarar på alla frågor om beställningar.</w:t>
      </w:r>
    </w:p>
    <w:p w14:paraId="1F4C9A0B" w14:textId="77777777" w:rsidR="0020548B" w:rsidRPr="00756566" w:rsidRDefault="0020548B" w:rsidP="0020548B">
      <w:pPr>
        <w:pStyle w:val="Rubrik1"/>
        <w:rPr>
          <w:rStyle w:val="Hyperlnk"/>
        </w:rPr>
      </w:pPr>
      <w:bookmarkStart w:id="19" w:name="_Toc111283537"/>
      <w:bookmarkStart w:id="20" w:name="_Toc179364564"/>
      <w:bookmarkStart w:id="21" w:name="_Hlk111280889"/>
      <w:r w:rsidRPr="00133F73">
        <w:t>Biblioteket</w:t>
      </w:r>
      <w:bookmarkEnd w:id="19"/>
      <w:bookmarkEnd w:id="20"/>
    </w:p>
    <w:p w14:paraId="58BE542A" w14:textId="7412BA41" w:rsidR="0020548B" w:rsidRPr="00321F65" w:rsidRDefault="0020548B" w:rsidP="0020548B">
      <w:r w:rsidRPr="00514FB5">
        <w:t xml:space="preserve">Vår bibliotekarie Moa är hos oss måndagar och onsdagar. Vi vill att hon ska kunna fokusera på sitt uppdrag med barnen, därför är det viktigt att alla vi som är där hjälps åt att hålla ordning. Skolbibliotekets uppdrag är att jobba läsfrämjande och bibliotekarien kan bland annat hjälpa till med utlån och att hitta rätt böcker samt </w:t>
      </w:r>
      <w:r w:rsidR="00146FAE">
        <w:t>tillsammans</w:t>
      </w:r>
      <w:r w:rsidRPr="00514FB5">
        <w:t xml:space="preserve"> med eleverna ha högläsning, boksamtal och bokprat.</w:t>
      </w:r>
      <w:r w:rsidRPr="00D71D15">
        <w:t xml:space="preserve"> </w:t>
      </w:r>
    </w:p>
    <w:p w14:paraId="18AFA3A1" w14:textId="77777777" w:rsidR="0020548B" w:rsidRPr="00F047B1" w:rsidRDefault="0020548B" w:rsidP="0020548B">
      <w:pPr>
        <w:pStyle w:val="Rubrik1"/>
      </w:pPr>
      <w:bookmarkStart w:id="22" w:name="_Toc111283538"/>
      <w:bookmarkStart w:id="23" w:name="_Toc179364565"/>
      <w:bookmarkEnd w:id="21"/>
      <w:r w:rsidRPr="00F047B1">
        <w:t>Blanketter</w:t>
      </w:r>
      <w:bookmarkEnd w:id="22"/>
      <w:bookmarkEnd w:id="23"/>
    </w:p>
    <w:p w14:paraId="25251F32" w14:textId="0DD33088" w:rsidR="0020548B" w:rsidRPr="008D7C9E" w:rsidRDefault="0020548B" w:rsidP="0020548B">
      <w:r>
        <w:t>De vanligaste b</w:t>
      </w:r>
      <w:r w:rsidRPr="008D7C9E">
        <w:t>lanketter</w:t>
      </w:r>
      <w:r>
        <w:t>na</w:t>
      </w:r>
      <w:r w:rsidRPr="008D7C9E">
        <w:t xml:space="preserve"> finns utanför </w:t>
      </w:r>
      <w:r w:rsidR="003132F1">
        <w:t>Rektor Kajsas</w:t>
      </w:r>
      <w:r>
        <w:t xml:space="preserve"> rum och på </w:t>
      </w:r>
      <w:hyperlink r:id="rId17" w:history="1">
        <w:r w:rsidR="003132F1">
          <w:rPr>
            <w:rStyle w:val="Hyperlnk"/>
          </w:rPr>
          <w:t>gardsportelen</w:t>
        </w:r>
        <w:r w:rsidRPr="00906AB4">
          <w:rPr>
            <w:rStyle w:val="Hyperlnk"/>
          </w:rPr>
          <w:t>.se</w:t>
        </w:r>
      </w:hyperlink>
      <w:r>
        <w:t xml:space="preserve">, det finns också en större blankettsamling på </w:t>
      </w:r>
      <w:hyperlink r:id="rId18" w:history="1">
        <w:r w:rsidRPr="008D7C9E">
          <w:rPr>
            <w:rStyle w:val="Hyperlnk"/>
          </w:rPr>
          <w:t>Intranätet</w:t>
        </w:r>
      </w:hyperlink>
      <w:r>
        <w:t>.</w:t>
      </w:r>
    </w:p>
    <w:p w14:paraId="1C2A947D" w14:textId="77777777" w:rsidR="0020548B" w:rsidRPr="00756566" w:rsidRDefault="0020548B" w:rsidP="0020548B">
      <w:pPr>
        <w:pStyle w:val="Rubrik1"/>
        <w:rPr>
          <w:rStyle w:val="Hyperlnk"/>
        </w:rPr>
      </w:pPr>
      <w:bookmarkStart w:id="24" w:name="_Toc111283539"/>
      <w:bookmarkStart w:id="25" w:name="_Toc179364566"/>
      <w:r w:rsidRPr="004C233A">
        <w:t>Busskort</w:t>
      </w:r>
      <w:bookmarkEnd w:id="24"/>
      <w:bookmarkEnd w:id="25"/>
    </w:p>
    <w:p w14:paraId="288F324A" w14:textId="12D7BA15" w:rsidR="0020548B" w:rsidRPr="004C233A" w:rsidRDefault="0020548B" w:rsidP="0020548B">
      <w:r w:rsidRPr="004C233A">
        <w:t xml:space="preserve">Vi </w:t>
      </w:r>
      <w:r w:rsidRPr="00425901">
        <w:t xml:space="preserve">har </w:t>
      </w:r>
      <w:r>
        <w:t>SL-</w:t>
      </w:r>
      <w:r w:rsidRPr="00425901">
        <w:t xml:space="preserve">kort som </w:t>
      </w:r>
      <w:r>
        <w:t>du</w:t>
      </w:r>
      <w:r w:rsidRPr="00425901">
        <w:t xml:space="preserve"> </w:t>
      </w:r>
      <w:r>
        <w:t xml:space="preserve">kan </w:t>
      </w:r>
      <w:r w:rsidRPr="004C233A">
        <w:t xml:space="preserve">boka </w:t>
      </w:r>
      <w:r>
        <w:t xml:space="preserve">och sedan låna </w:t>
      </w:r>
      <w:r w:rsidRPr="004C233A">
        <w:t xml:space="preserve">hos </w:t>
      </w:r>
      <w:r w:rsidR="003132F1">
        <w:t>Tina</w:t>
      </w:r>
      <w:r>
        <w:t xml:space="preserve"> på expeditionen. Med varje kort kan en vuxen åka med 15 </w:t>
      </w:r>
      <w:r w:rsidR="00146FAE">
        <w:t>elever</w:t>
      </w:r>
      <w:r>
        <w:t xml:space="preserve"> och om alla kort är utlånade får du i</w:t>
      </w:r>
      <w:r w:rsidR="003132F1">
        <w:t xml:space="preserve"> </w:t>
      </w:r>
      <w:r>
        <w:t>stället resa med engångsbiljetter.</w:t>
      </w:r>
    </w:p>
    <w:p w14:paraId="1889012D" w14:textId="77777777" w:rsidR="0020548B" w:rsidRPr="00756566" w:rsidRDefault="0020548B" w:rsidP="0020548B">
      <w:pPr>
        <w:pStyle w:val="Rubrik1"/>
        <w:rPr>
          <w:rStyle w:val="Hyperlnk"/>
        </w:rPr>
      </w:pPr>
      <w:bookmarkStart w:id="26" w:name="_Toc111283540"/>
      <w:bookmarkStart w:id="27" w:name="_Toc179364567"/>
      <w:r w:rsidRPr="004C233A">
        <w:t>C</w:t>
      </w:r>
      <w:r>
        <w:t>hecklistor terminsstart</w:t>
      </w:r>
      <w:bookmarkEnd w:id="26"/>
      <w:bookmarkEnd w:id="27"/>
    </w:p>
    <w:p w14:paraId="5AFEC8FA" w14:textId="44E28266" w:rsidR="0020548B" w:rsidRDefault="00146FAE" w:rsidP="0020548B">
      <w:r w:rsidRPr="00146FAE">
        <w:t xml:space="preserve">När läsåret startar behöver vi hjälpas åt för att alla rutiner ska </w:t>
      </w:r>
      <w:r>
        <w:t>fortsätta fungera</w:t>
      </w:r>
      <w:r w:rsidR="0020548B">
        <w:t xml:space="preserve">. För att inte </w:t>
      </w:r>
      <w:r>
        <w:t xml:space="preserve">missa det vi behöver göra har vi samlat allt </w:t>
      </w:r>
      <w:r w:rsidR="0020548B">
        <w:t xml:space="preserve">i checklistor som </w:t>
      </w:r>
      <w:r>
        <w:t xml:space="preserve">vi </w:t>
      </w:r>
      <w:r w:rsidR="0020548B">
        <w:t>mejla</w:t>
      </w:r>
      <w:r>
        <w:t>r</w:t>
      </w:r>
      <w:r w:rsidR="0020548B">
        <w:t xml:space="preserve"> ut till all</w:t>
      </w:r>
      <w:r>
        <w:t>a</w:t>
      </w:r>
      <w:r w:rsidR="0020548B">
        <w:t xml:space="preserve"> efter sommarlovet. </w:t>
      </w:r>
    </w:p>
    <w:p w14:paraId="7B711069" w14:textId="30770F23" w:rsidR="0020548B" w:rsidRDefault="0020548B" w:rsidP="0020548B">
      <w:pPr>
        <w:rPr>
          <w:rStyle w:val="Hyperlnk"/>
          <w:color w:val="auto"/>
        </w:rPr>
      </w:pPr>
      <w:r w:rsidRPr="00C72001">
        <w:rPr>
          <w:rStyle w:val="Hyperlnk"/>
          <w:rFonts w:ascii="Wingdings" w:hAnsi="Wingdings"/>
          <w:color w:val="auto"/>
        </w:rPr>
        <w:t></w:t>
      </w:r>
      <w:r w:rsidRPr="00C72001">
        <w:rPr>
          <w:rStyle w:val="Hyperlnk"/>
          <w:color w:val="auto"/>
        </w:rPr>
        <w:t xml:space="preserve"> </w:t>
      </w:r>
      <w:hyperlink r:id="rId19" w:history="1">
        <w:r>
          <w:rPr>
            <w:rStyle w:val="Hyperlnk"/>
          </w:rPr>
          <w:t>Checklista alla medarbetare</w:t>
        </w:r>
      </w:hyperlink>
      <w:r>
        <w:rPr>
          <w:rStyle w:val="Hyperlnk"/>
          <w:color w:val="auto"/>
        </w:rPr>
        <w:t xml:space="preserve"> </w:t>
      </w:r>
    </w:p>
    <w:p w14:paraId="3B8F7412" w14:textId="43398830" w:rsidR="0020548B" w:rsidRPr="004C233A" w:rsidRDefault="0020548B" w:rsidP="0020548B">
      <w:r w:rsidRPr="00C72001">
        <w:rPr>
          <w:rStyle w:val="Hyperlnk"/>
          <w:rFonts w:ascii="Wingdings" w:hAnsi="Wingdings"/>
          <w:color w:val="auto"/>
        </w:rPr>
        <w:t></w:t>
      </w:r>
      <w:r w:rsidRPr="00C72001">
        <w:rPr>
          <w:rStyle w:val="Hyperlnk"/>
          <w:color w:val="auto"/>
        </w:rPr>
        <w:t xml:space="preserve"> </w:t>
      </w:r>
      <w:hyperlink r:id="rId20" w:history="1">
        <w:r>
          <w:rPr>
            <w:rStyle w:val="Hyperlnk"/>
          </w:rPr>
          <w:t>Checklista för starten med eleverna</w:t>
        </w:r>
      </w:hyperlink>
      <w:r>
        <w:rPr>
          <w:rStyle w:val="Hyperlnk"/>
          <w:color w:val="auto"/>
        </w:rPr>
        <w:t xml:space="preserve"> </w:t>
      </w:r>
    </w:p>
    <w:p w14:paraId="0964ADFC" w14:textId="66E69A0F" w:rsidR="0020548B" w:rsidRPr="004C233A" w:rsidRDefault="0020548B" w:rsidP="0020548B">
      <w:r w:rsidRPr="00C72001">
        <w:rPr>
          <w:rStyle w:val="Hyperlnk"/>
          <w:rFonts w:ascii="Wingdings" w:hAnsi="Wingdings"/>
          <w:color w:val="auto"/>
        </w:rPr>
        <w:t></w:t>
      </w:r>
      <w:r w:rsidRPr="00C72001">
        <w:rPr>
          <w:rStyle w:val="Hyperlnk"/>
          <w:color w:val="auto"/>
        </w:rPr>
        <w:t xml:space="preserve"> </w:t>
      </w:r>
      <w:hyperlink r:id="rId21" w:history="1">
        <w:r>
          <w:rPr>
            <w:rStyle w:val="Hyperlnk"/>
          </w:rPr>
          <w:t>Checklista för starten med arbetslaget</w:t>
        </w:r>
      </w:hyperlink>
      <w:r>
        <w:rPr>
          <w:rStyle w:val="Hyperlnk"/>
          <w:color w:val="auto"/>
        </w:rPr>
        <w:t xml:space="preserve"> </w:t>
      </w:r>
    </w:p>
    <w:p w14:paraId="76734F0C" w14:textId="77777777" w:rsidR="0020548B" w:rsidRPr="00756566" w:rsidRDefault="0020548B" w:rsidP="0020548B">
      <w:pPr>
        <w:pStyle w:val="Rubrik1"/>
        <w:rPr>
          <w:rStyle w:val="Hyperlnk"/>
        </w:rPr>
      </w:pPr>
      <w:bookmarkStart w:id="28" w:name="_Toc111283541"/>
      <w:bookmarkStart w:id="29" w:name="_Toc179364568"/>
      <w:r>
        <w:t>Cykel</w:t>
      </w:r>
      <w:bookmarkEnd w:id="28"/>
      <w:bookmarkEnd w:id="29"/>
    </w:p>
    <w:p w14:paraId="40AC6988" w14:textId="77777777" w:rsidR="0020548B" w:rsidRDefault="0020548B" w:rsidP="0020548B">
      <w:r>
        <w:t>Du kan</w:t>
      </w:r>
      <w:r w:rsidRPr="001C018E">
        <w:t xml:space="preserve"> antingen parkera din cykel i något av cykelställen</w:t>
      </w:r>
      <w:r>
        <w:t xml:space="preserve">, </w:t>
      </w:r>
      <w:r w:rsidRPr="001C018E">
        <w:t>eller l</w:t>
      </w:r>
      <w:r>
        <w:t>å</w:t>
      </w:r>
      <w:r w:rsidRPr="001C018E">
        <w:t>sa in den i vårt cykelförråd på baksidan av skolan</w:t>
      </w:r>
      <w:r>
        <w:t xml:space="preserve"> - </w:t>
      </w:r>
      <w:r w:rsidRPr="001C018E">
        <w:t>dit har bara personal nyckel</w:t>
      </w:r>
      <w:r>
        <w:t>.</w:t>
      </w:r>
    </w:p>
    <w:p w14:paraId="31596F15" w14:textId="77777777" w:rsidR="0020548B" w:rsidRPr="00756566" w:rsidRDefault="0020548B" w:rsidP="0020548B">
      <w:pPr>
        <w:pStyle w:val="Rubrik1"/>
        <w:rPr>
          <w:rStyle w:val="Hyperlnk"/>
        </w:rPr>
      </w:pPr>
      <w:bookmarkStart w:id="30" w:name="_Toc111283542"/>
      <w:bookmarkStart w:id="31" w:name="_Toc179364569"/>
      <w:r w:rsidRPr="004C233A">
        <w:t>Cyxel</w:t>
      </w:r>
      <w:bookmarkEnd w:id="30"/>
      <w:bookmarkEnd w:id="31"/>
    </w:p>
    <w:p w14:paraId="4F0748F4" w14:textId="26ED7DBD" w:rsidR="0020548B" w:rsidRDefault="0020548B" w:rsidP="0020548B">
      <w:r>
        <w:t xml:space="preserve">Cyxel är Gårdsskolans planeringsverktyg för återkommande aktiviteter som </w:t>
      </w:r>
      <w:r w:rsidR="00146FAE">
        <w:t>behöver</w:t>
      </w:r>
      <w:r>
        <w:t xml:space="preserve"> göras under läsåret. Med hjälp av den har vi koll på våra årscyklar och får automatiska påminnelser när det dags att förbereda olika aktiviteter.</w:t>
      </w:r>
    </w:p>
    <w:p w14:paraId="658687B0" w14:textId="77777777" w:rsidR="0020548B" w:rsidRDefault="0020548B" w:rsidP="0020548B">
      <w:r>
        <w:t>Alla i ledningen och arbetslagsledarna får informationen och all personal som så önskar kan bli tillagda på utskickslistan.</w:t>
      </w:r>
    </w:p>
    <w:p w14:paraId="75105CFA" w14:textId="3CD5A310" w:rsidR="0020548B" w:rsidRPr="004C233A" w:rsidRDefault="0020548B" w:rsidP="0020548B">
      <w:hyperlink r:id="rId22" w:history="1">
        <w:r>
          <w:rPr>
            <w:rStyle w:val="Hyperlnk"/>
            <w:rFonts w:ascii="Wingdings" w:hAnsi="Wingdings"/>
          </w:rPr>
          <w:t>è</w:t>
        </w:r>
        <w:r>
          <w:rPr>
            <w:rStyle w:val="Hyperlnk"/>
          </w:rPr>
          <w:t xml:space="preserve"> </w:t>
        </w:r>
        <w:r w:rsidRPr="005E45C2">
          <w:rPr>
            <w:rStyle w:val="Hyperlnk"/>
          </w:rPr>
          <w:t>Cyxel</w:t>
        </w:r>
      </w:hyperlink>
    </w:p>
    <w:p w14:paraId="0FCBCE32" w14:textId="77777777" w:rsidR="0020548B" w:rsidRPr="00756566" w:rsidRDefault="0020548B" w:rsidP="0020548B">
      <w:pPr>
        <w:pStyle w:val="Rubrik1"/>
        <w:rPr>
          <w:rStyle w:val="Hyperlnk"/>
        </w:rPr>
      </w:pPr>
      <w:bookmarkStart w:id="32" w:name="_Toc111283543"/>
      <w:bookmarkStart w:id="33" w:name="_Toc179364570"/>
      <w:r w:rsidRPr="004C233A">
        <w:t>Datorer</w:t>
      </w:r>
      <w:r>
        <w:t xml:space="preserve"> - elever</w:t>
      </w:r>
      <w:bookmarkEnd w:id="32"/>
      <w:bookmarkEnd w:id="33"/>
    </w:p>
    <w:p w14:paraId="18B212E2" w14:textId="67AECA44" w:rsidR="0020548B" w:rsidRDefault="0020548B" w:rsidP="0020548B">
      <w:r w:rsidRPr="00834C31">
        <w:t>Eleverna på</w:t>
      </w:r>
      <w:r>
        <w:t xml:space="preserve"> Gårdsskolan </w:t>
      </w:r>
      <w:r w:rsidRPr="00834C31">
        <w:t>använder</w:t>
      </w:r>
      <w:r>
        <w:t xml:space="preserve"> </w:t>
      </w:r>
      <w:proofErr w:type="spellStart"/>
      <w:r>
        <w:t>Chromebook</w:t>
      </w:r>
      <w:proofErr w:type="spellEnd"/>
      <w:r>
        <w:t xml:space="preserve"> för sitt skolarbete.</w:t>
      </w:r>
      <w:r w:rsidRPr="00834C31">
        <w:t xml:space="preserve"> De yngsta eleverna delar på gemensamma</w:t>
      </w:r>
      <w:r>
        <w:t xml:space="preserve"> datorer, </w:t>
      </w:r>
      <w:r w:rsidRPr="00834C31">
        <w:t xml:space="preserve">men från </w:t>
      </w:r>
      <w:r w:rsidR="00146FAE">
        <w:t xml:space="preserve">och med </w:t>
      </w:r>
      <w:r w:rsidRPr="00834C31">
        <w:t>årskurs 3 har alla elever en personlig dator</w:t>
      </w:r>
      <w:r>
        <w:t>. P</w:t>
      </w:r>
      <w:r w:rsidRPr="00834C31">
        <w:t>edagoge</w:t>
      </w:r>
      <w:r>
        <w:t xml:space="preserve">r </w:t>
      </w:r>
      <w:r w:rsidRPr="00834C31">
        <w:t xml:space="preserve">som använder </w:t>
      </w:r>
      <w:r>
        <w:t xml:space="preserve">digital utrustning </w:t>
      </w:r>
      <w:r w:rsidRPr="00834C31">
        <w:t xml:space="preserve">med eleverna ser till att </w:t>
      </w:r>
      <w:r>
        <w:t xml:space="preserve">låsa in den efter </w:t>
      </w:r>
      <w:r w:rsidRPr="00834C31">
        <w:t>lektioner eller fritidsverksamhet</w:t>
      </w:r>
      <w:r>
        <w:t xml:space="preserve">, </w:t>
      </w:r>
      <w:r w:rsidRPr="00834C31">
        <w:t>så att inget blir stulet</w:t>
      </w:r>
      <w:r>
        <w:t>.</w:t>
      </w:r>
    </w:p>
    <w:p w14:paraId="028B1CDB" w14:textId="77777777" w:rsidR="0020548B" w:rsidRPr="00756566" w:rsidRDefault="0020548B" w:rsidP="0020548B">
      <w:pPr>
        <w:pStyle w:val="Rubrik1"/>
        <w:rPr>
          <w:rStyle w:val="Hyperlnk"/>
        </w:rPr>
      </w:pPr>
      <w:bookmarkStart w:id="34" w:name="_Toc111283544"/>
      <w:bookmarkStart w:id="35" w:name="_Toc179364571"/>
      <w:r w:rsidRPr="004C233A">
        <w:lastRenderedPageBreak/>
        <w:t>Datorer</w:t>
      </w:r>
      <w:r>
        <w:t xml:space="preserve"> - personal</w:t>
      </w:r>
      <w:bookmarkEnd w:id="34"/>
      <w:bookmarkEnd w:id="35"/>
    </w:p>
    <w:p w14:paraId="2DDEAC3E" w14:textId="2303865A" w:rsidR="0020548B" w:rsidRPr="004C233A" w:rsidRDefault="00146FAE" w:rsidP="0020548B">
      <w:r w:rsidRPr="00146FAE">
        <w:t>Enligt kommunens policy har alla lärare en bärbar dator</w:t>
      </w:r>
      <w:r>
        <w:t xml:space="preserve"> och vi </w:t>
      </w:r>
      <w:r w:rsidRPr="00146FAE">
        <w:t>erbjud</w:t>
      </w:r>
      <w:r>
        <w:t>er</w:t>
      </w:r>
      <w:r w:rsidRPr="00146FAE">
        <w:t xml:space="preserve"> också </w:t>
      </w:r>
      <w:r>
        <w:t xml:space="preserve">en </w:t>
      </w:r>
      <w:r w:rsidRPr="00146FAE">
        <w:t xml:space="preserve">till annan personal som har behov av det. </w:t>
      </w:r>
      <w:r w:rsidR="0020548B">
        <w:t xml:space="preserve">Datorerna beställs hos </w:t>
      </w:r>
      <w:r w:rsidR="003132F1">
        <w:t>Tina</w:t>
      </w:r>
      <w:r w:rsidR="0020548B">
        <w:t xml:space="preserve"> på expeditionen.</w:t>
      </w:r>
    </w:p>
    <w:p w14:paraId="52828038" w14:textId="77777777" w:rsidR="0020548B" w:rsidRPr="00F047B1" w:rsidRDefault="0020548B" w:rsidP="0020548B">
      <w:pPr>
        <w:pStyle w:val="Rubrik1"/>
      </w:pPr>
      <w:bookmarkStart w:id="36" w:name="_Toc111283545"/>
      <w:bookmarkStart w:id="37" w:name="_Toc179364572"/>
      <w:r w:rsidRPr="00F047B1">
        <w:t>Drog</w:t>
      </w:r>
      <w:r>
        <w:t>er</w:t>
      </w:r>
      <w:bookmarkEnd w:id="36"/>
      <w:bookmarkEnd w:id="37"/>
    </w:p>
    <w:p w14:paraId="737DCFF0" w14:textId="57238D6B" w:rsidR="0020548B" w:rsidRDefault="0020548B" w:rsidP="0020548B">
      <w:bookmarkStart w:id="38" w:name="_Hlk111276105"/>
      <w:r>
        <w:t xml:space="preserve">Skolan är alkohol- och drogfri vilket innebär att vi inte serverar alkohol till mat på restauranger eller inne i skolans lokaler, inte heller efter arbetstiden. </w:t>
      </w:r>
      <w:r w:rsidRPr="00AE7136">
        <w:t xml:space="preserve">Om du upptäcker att någon arbetskamrat är påverkad av alkohol eller droger, </w:t>
      </w:r>
      <w:r>
        <w:t xml:space="preserve">måste du genast </w:t>
      </w:r>
      <w:r w:rsidRPr="00AE7136">
        <w:t>meddela rektor</w:t>
      </w:r>
      <w:r>
        <w:t xml:space="preserve"> och s</w:t>
      </w:r>
      <w:r w:rsidRPr="00AE7136">
        <w:t xml:space="preserve">e till att kollegan lämnar </w:t>
      </w:r>
      <w:r w:rsidR="00850FF9">
        <w:t>elevgruppen</w:t>
      </w:r>
      <w:r w:rsidRPr="00AE7136">
        <w:t>.</w:t>
      </w:r>
      <w:bookmarkEnd w:id="38"/>
    </w:p>
    <w:p w14:paraId="3C9F2419" w14:textId="5CBD4B7D" w:rsidR="0020548B" w:rsidRDefault="0020548B" w:rsidP="0020548B">
      <w:hyperlink r:id="rId23" w:history="1">
        <w:r w:rsidRPr="00FC0C33">
          <w:rPr>
            <w:rStyle w:val="Hyperlnk"/>
          </w:rPr>
          <w:sym w:font="Wingdings" w:char="F0E8"/>
        </w:r>
        <w:r w:rsidRPr="00FC0C33">
          <w:rPr>
            <w:rStyle w:val="Hyperlnk"/>
          </w:rPr>
          <w:t xml:space="preserve"> </w:t>
        </w:r>
        <w:r>
          <w:rPr>
            <w:rStyle w:val="Hyperlnk"/>
          </w:rPr>
          <w:t xml:space="preserve">Läs om </w:t>
        </w:r>
        <w:r w:rsidRPr="00FC0C33">
          <w:rPr>
            <w:rStyle w:val="Hyperlnk"/>
          </w:rPr>
          <w:t>alkohol och droger på Intranätet</w:t>
        </w:r>
      </w:hyperlink>
    </w:p>
    <w:p w14:paraId="40389AF0" w14:textId="4BA34F6D" w:rsidR="0020548B" w:rsidRPr="00AE7136" w:rsidRDefault="0020548B" w:rsidP="0020548B">
      <w:hyperlink r:id="rId24" w:history="1">
        <w:r w:rsidRPr="00FC0C33">
          <w:rPr>
            <w:rStyle w:val="Hyperlnk"/>
          </w:rPr>
          <w:sym w:font="Wingdings" w:char="F0E8"/>
        </w:r>
        <w:r w:rsidRPr="00FC0C33">
          <w:rPr>
            <w:rStyle w:val="Hyperlnk"/>
          </w:rPr>
          <w:t xml:space="preserve"> Stadens policy runt alkohol och droger</w:t>
        </w:r>
      </w:hyperlink>
      <w:r w:rsidRPr="00AE7136">
        <w:br/>
      </w:r>
    </w:p>
    <w:p w14:paraId="569CCA72" w14:textId="77777777" w:rsidR="0020548B" w:rsidRPr="00756566" w:rsidRDefault="0020548B" w:rsidP="0020548B">
      <w:pPr>
        <w:pStyle w:val="Rubrik1"/>
        <w:rPr>
          <w:rStyle w:val="Hyperlnk"/>
        </w:rPr>
      </w:pPr>
      <w:bookmarkStart w:id="39" w:name="_Toc111283546"/>
      <w:bookmarkStart w:id="40" w:name="_Toc179364573"/>
      <w:r w:rsidRPr="0052438C">
        <w:t>Elevfrånvaro</w:t>
      </w:r>
      <w:bookmarkEnd w:id="39"/>
      <w:bookmarkEnd w:id="40"/>
    </w:p>
    <w:p w14:paraId="580F4869" w14:textId="53B62E82" w:rsidR="0020548B" w:rsidRPr="0052438C" w:rsidRDefault="00850FF9" w:rsidP="0020548B">
      <w:r>
        <w:t>Vårdnadshavarna</w:t>
      </w:r>
      <w:r w:rsidR="0020548B">
        <w:t xml:space="preserve"> ska i första hand rapportera frånvarande elever via Infomentor </w:t>
      </w:r>
      <w:r>
        <w:t>via</w:t>
      </w:r>
      <w:r w:rsidR="0020548B">
        <w:t xml:space="preserve"> dator eller appen </w:t>
      </w:r>
      <w:r w:rsidR="0020548B" w:rsidRPr="00492AFB">
        <w:rPr>
          <w:rFonts w:ascii="Calibri" w:hAnsi="Calibri" w:cs="Calibri"/>
          <w:b/>
          <w:iCs/>
          <w:color w:val="C00000"/>
        </w:rPr>
        <w:t>Infomentor hub</w:t>
      </w:r>
      <w:r w:rsidR="0020548B">
        <w:t xml:space="preserve">, som finns både för Apple och Android, </w:t>
      </w:r>
      <w:r w:rsidR="003132F1">
        <w:t>annars</w:t>
      </w:r>
      <w:r w:rsidR="0020548B">
        <w:t xml:space="preserve"> ringer de till Gårdsskolans frånvarotelefon på </w:t>
      </w:r>
      <w:r w:rsidR="0020548B" w:rsidRPr="0052438C">
        <w:t xml:space="preserve">nummer </w:t>
      </w:r>
      <w:r w:rsidR="003132F1">
        <w:t>019-11 22 00</w:t>
      </w:r>
      <w:r w:rsidR="0020548B" w:rsidRPr="0052438C">
        <w:t>.</w:t>
      </w:r>
    </w:p>
    <w:p w14:paraId="5D59CB8B" w14:textId="6931B872" w:rsidR="0020548B" w:rsidRPr="00FB7D00" w:rsidRDefault="0020548B" w:rsidP="0020548B">
      <w:r>
        <w:t xml:space="preserve">Om en elev inte kommit till skolan och inte är inrapporterad som frånvarande måste vi ringa direkt till </w:t>
      </w:r>
      <w:r w:rsidR="00850FF9">
        <w:t>vårdnadshavarna</w:t>
      </w:r>
      <w:r>
        <w:t xml:space="preserve">, </w:t>
      </w:r>
      <w:r w:rsidR="00850FF9">
        <w:t>det</w:t>
      </w:r>
      <w:r>
        <w:t xml:space="preserve"> gör i första pedagogen från fritids.</w:t>
      </w:r>
    </w:p>
    <w:p w14:paraId="58E286CF" w14:textId="77777777" w:rsidR="0020548B" w:rsidRPr="00756566" w:rsidRDefault="0020548B" w:rsidP="0020548B">
      <w:pPr>
        <w:pStyle w:val="Rubrik1"/>
        <w:rPr>
          <w:rStyle w:val="Hyperlnk"/>
        </w:rPr>
      </w:pPr>
      <w:bookmarkStart w:id="41" w:name="_Toc111283547"/>
      <w:bookmarkStart w:id="42" w:name="_Toc179364574"/>
      <w:r>
        <w:t>Elevhandbok, EHB</w:t>
      </w:r>
      <w:bookmarkEnd w:id="41"/>
      <w:bookmarkEnd w:id="42"/>
    </w:p>
    <w:p w14:paraId="055AA1F2" w14:textId="38923F90" w:rsidR="0020548B" w:rsidRDefault="0020548B" w:rsidP="0020548B">
      <w:r>
        <w:t xml:space="preserve">I början av varje läsår </w:t>
      </w:r>
      <w:r w:rsidR="00850FF9">
        <w:t>delar</w:t>
      </w:r>
      <w:r>
        <w:t xml:space="preserve"> vi ut ett häfte till alla elever</w:t>
      </w:r>
      <w:r w:rsidR="00850FF9">
        <w:t xml:space="preserve"> </w:t>
      </w:r>
      <w:r>
        <w:t xml:space="preserve">och deras </w:t>
      </w:r>
      <w:r w:rsidR="00850FF9">
        <w:t>vårdnadshavare</w:t>
      </w:r>
      <w:r>
        <w:t xml:space="preserve"> där vi samlat information som de behöver känna till. Alla pedagoger behöver läsa igenom den, för att veta vilka rutiner som gäller på skolan. </w:t>
      </w:r>
    </w:p>
    <w:p w14:paraId="0103863A" w14:textId="4B27BC80" w:rsidR="0020548B" w:rsidRPr="00D64A0C" w:rsidRDefault="0020548B" w:rsidP="0020548B">
      <w:hyperlink r:id="rId25" w:history="1">
        <w:r w:rsidRPr="003524B0">
          <w:rPr>
            <w:rStyle w:val="Hyperlnk"/>
            <w:rFonts w:ascii="Wingdings" w:hAnsi="Wingdings"/>
          </w:rPr>
          <w:t></w:t>
        </w:r>
        <w:r w:rsidRPr="003524B0">
          <w:rPr>
            <w:rStyle w:val="Hyperlnk"/>
          </w:rPr>
          <w:t xml:space="preserve"> EHB</w:t>
        </w:r>
      </w:hyperlink>
    </w:p>
    <w:p w14:paraId="7F411338" w14:textId="77777777" w:rsidR="0020548B" w:rsidRPr="00756566" w:rsidRDefault="0020548B" w:rsidP="0020548B">
      <w:pPr>
        <w:pStyle w:val="Rubrik1"/>
        <w:rPr>
          <w:rStyle w:val="Hyperlnk"/>
        </w:rPr>
      </w:pPr>
      <w:bookmarkStart w:id="43" w:name="_Toc111283548"/>
      <w:bookmarkStart w:id="44" w:name="_Toc179364575"/>
      <w:r w:rsidRPr="0052438C">
        <w:t>Elevhälsoplan, EHP</w:t>
      </w:r>
      <w:bookmarkEnd w:id="43"/>
      <w:bookmarkEnd w:id="44"/>
    </w:p>
    <w:p w14:paraId="7E8B355D" w14:textId="630D6232" w:rsidR="0020548B" w:rsidRDefault="0020548B" w:rsidP="0020548B">
      <w:r>
        <w:t>I elevhälsoplanen kan du lära om hur elevhälsan arbetar för att stödja elevernas mående och utveckling. Under läsåret 202</w:t>
      </w:r>
      <w:r w:rsidR="003132F1">
        <w:t>4</w:t>
      </w:r>
      <w:r>
        <w:t>/2</w:t>
      </w:r>
      <w:r w:rsidR="003132F1">
        <w:t>5</w:t>
      </w:r>
      <w:r>
        <w:t xml:space="preserve"> gör vi en del förändringar av arbetet i EHT och därför håller vi på att uppdatera planen.</w:t>
      </w:r>
    </w:p>
    <w:p w14:paraId="3D8B3D6D" w14:textId="3054DEE9" w:rsidR="0020548B" w:rsidRPr="00BD7EB6" w:rsidRDefault="0020548B" w:rsidP="0020548B">
      <w:hyperlink r:id="rId26" w:history="1">
        <w:r w:rsidRPr="00FE1AB7">
          <w:rPr>
            <w:rStyle w:val="Hyperlnk"/>
            <w:rFonts w:ascii="Wingdings" w:hAnsi="Wingdings"/>
          </w:rPr>
          <w:t></w:t>
        </w:r>
        <w:r w:rsidRPr="00FE1AB7">
          <w:rPr>
            <w:rStyle w:val="Hyperlnk"/>
          </w:rPr>
          <w:t xml:space="preserve"> EHP</w:t>
        </w:r>
      </w:hyperlink>
    </w:p>
    <w:p w14:paraId="21C05631" w14:textId="77777777" w:rsidR="0020548B" w:rsidRPr="00756566" w:rsidRDefault="0020548B" w:rsidP="0020548B">
      <w:pPr>
        <w:pStyle w:val="Rubrik1"/>
        <w:rPr>
          <w:rStyle w:val="Hyperlnk"/>
        </w:rPr>
      </w:pPr>
      <w:bookmarkStart w:id="45" w:name="_Toc111283549"/>
      <w:bookmarkStart w:id="46" w:name="_Toc179364576"/>
      <w:r w:rsidRPr="0052438C">
        <w:t>Elevråd</w:t>
      </w:r>
      <w:bookmarkEnd w:id="45"/>
      <w:bookmarkEnd w:id="46"/>
    </w:p>
    <w:p w14:paraId="6AB7563D" w14:textId="712885EF" w:rsidR="0020548B" w:rsidRDefault="0020548B" w:rsidP="0020548B">
      <w:r>
        <w:t xml:space="preserve">Lärare och biträdande rektor </w:t>
      </w:r>
      <w:r w:rsidR="003132F1">
        <w:t>Fatima</w:t>
      </w:r>
      <w:r>
        <w:t xml:space="preserve"> leder </w:t>
      </w:r>
      <w:r w:rsidR="00D212A6">
        <w:t>alla</w:t>
      </w:r>
      <w:r>
        <w:t xml:space="preserve"> elevråd och </w:t>
      </w:r>
      <w:r w:rsidR="00D212A6">
        <w:t>deras</w:t>
      </w:r>
      <w:r>
        <w:t xml:space="preserve"> möten finns </w:t>
      </w:r>
      <w:r w:rsidR="00D212A6">
        <w:t>inlagda</w:t>
      </w:r>
      <w:r>
        <w:t xml:space="preserve"> i skolans kalendarium. Ibland får representanterna med sig olika frågor som de ska diskutera på sina klassråd, dessa frågor kan klassläraren alltid läsa i minnesanteckningarna från elevrådet.</w:t>
      </w:r>
    </w:p>
    <w:p w14:paraId="16744418" w14:textId="3AA71883" w:rsidR="0020548B" w:rsidRDefault="0020548B" w:rsidP="0020548B">
      <w:r>
        <w:t>Klassen väljer, varje läsår, vilka som ska representera dem i elevrådet</w:t>
      </w:r>
      <w:r w:rsidR="00D212A6">
        <w:t>.</w:t>
      </w:r>
      <w:r>
        <w:t xml:space="preserve"> </w:t>
      </w:r>
    </w:p>
    <w:p w14:paraId="05650FB5" w14:textId="77777777" w:rsidR="0020548B" w:rsidRDefault="0020548B" w:rsidP="0020548B">
      <w:r>
        <w:t xml:space="preserve">Frågor som klasserna vill ta upp på elevrådet ska anmälas senast veckan innan via ett webb-formulär. </w:t>
      </w:r>
    </w:p>
    <w:p w14:paraId="11185512" w14:textId="77777777" w:rsidR="0020548B" w:rsidRPr="00BD7EB6" w:rsidRDefault="0020548B" w:rsidP="0020548B">
      <w:r w:rsidRPr="00BD7EB6">
        <w:rPr>
          <w:rStyle w:val="Hyperlnk"/>
          <w:rFonts w:ascii="Wingdings" w:hAnsi="Wingdings"/>
          <w:color w:val="auto"/>
        </w:rPr>
        <w:t></w:t>
      </w:r>
      <w:r w:rsidRPr="00BD7EB6">
        <w:rPr>
          <w:rStyle w:val="Hyperlnk"/>
          <w:color w:val="auto"/>
        </w:rPr>
        <w:t xml:space="preserve"> Anmäl en fråga till elevrådet</w:t>
      </w:r>
    </w:p>
    <w:p w14:paraId="6D843D7F" w14:textId="77777777" w:rsidR="0020548B" w:rsidRPr="00791ED4" w:rsidRDefault="0020548B" w:rsidP="0020548B">
      <w:pPr>
        <w:pStyle w:val="Rubrik1"/>
        <w:rPr>
          <w:rStyle w:val="Hyperlnk"/>
        </w:rPr>
      </w:pPr>
      <w:bookmarkStart w:id="47" w:name="_Toc111283550"/>
      <w:bookmarkStart w:id="48" w:name="_Toc179364577"/>
      <w:r w:rsidRPr="00791ED4">
        <w:t>E-post i en privat mobil enhet</w:t>
      </w:r>
      <w:bookmarkEnd w:id="47"/>
      <w:bookmarkEnd w:id="48"/>
    </w:p>
    <w:p w14:paraId="0538268E" w14:textId="376428A4" w:rsidR="0020548B" w:rsidRPr="004C233A" w:rsidRDefault="0020548B" w:rsidP="0020548B">
      <w:r>
        <w:t xml:space="preserve">Den som vill läsa sin e-post i sin privata telefon kan göra det genom att lägga till ett e-postkonto där. Inloggningen är e-postadressen till </w:t>
      </w:r>
      <w:r w:rsidR="003132F1">
        <w:t>kommunen</w:t>
      </w:r>
      <w:r>
        <w:t xml:space="preserve"> och </w:t>
      </w:r>
      <w:r w:rsidR="003132F1">
        <w:t xml:space="preserve">har </w:t>
      </w:r>
      <w:r>
        <w:t xml:space="preserve">samma lösenord till datorerna. </w:t>
      </w:r>
    </w:p>
    <w:p w14:paraId="562BBAF9" w14:textId="77777777" w:rsidR="0020548B" w:rsidRPr="00756566" w:rsidRDefault="0020548B" w:rsidP="0020548B">
      <w:pPr>
        <w:pStyle w:val="Rubrik1"/>
        <w:rPr>
          <w:rStyle w:val="Hyperlnk"/>
        </w:rPr>
      </w:pPr>
      <w:bookmarkStart w:id="49" w:name="_Toc111283551"/>
      <w:bookmarkStart w:id="50" w:name="_Toc179364578"/>
      <w:r>
        <w:t>E-postlistor</w:t>
      </w:r>
      <w:bookmarkEnd w:id="49"/>
      <w:bookmarkEnd w:id="50"/>
    </w:p>
    <w:p w14:paraId="66B0D4CC" w14:textId="12B4194C" w:rsidR="0020548B" w:rsidRPr="004C233A" w:rsidRDefault="0020548B" w:rsidP="0020548B">
      <w:r>
        <w:t>Det finns en färdig distributionslista när du vill skicka ut ett mejl till alla på skolan. Du skriver i fältet ”till” i Outlook:</w:t>
      </w:r>
      <w:r w:rsidRPr="00FF7F81">
        <w:t xml:space="preserve"> </w:t>
      </w:r>
      <w:hyperlink r:id="rId27" w:history="1">
        <w:r w:rsidRPr="00A84033">
          <w:rPr>
            <w:rStyle w:val="Hyperlnk"/>
            <w:rFonts w:ascii="Calibri" w:hAnsi="Calibri" w:cs="Calibri"/>
            <w:b/>
            <w:iCs/>
          </w:rPr>
          <w:t>D-</w:t>
        </w:r>
        <w:r>
          <w:rPr>
            <w:rStyle w:val="Hyperlnk"/>
            <w:rFonts w:ascii="Calibri" w:hAnsi="Calibri" w:cs="Calibri"/>
            <w:b/>
            <w:iCs/>
          </w:rPr>
          <w:t>Gårdsskolan</w:t>
        </w:r>
        <w:r w:rsidRPr="00A84033">
          <w:rPr>
            <w:rStyle w:val="Hyperlnk"/>
            <w:rFonts w:ascii="Calibri" w:hAnsi="Calibri" w:cs="Calibri"/>
            <w:b/>
            <w:iCs/>
          </w:rPr>
          <w:t>-personal</w:t>
        </w:r>
      </w:hyperlink>
      <w:r w:rsidRPr="00A84033">
        <w:t xml:space="preserve">, </w:t>
      </w:r>
      <w:hyperlink r:id="rId28" w:history="1">
        <w:r w:rsidRPr="00A84033">
          <w:rPr>
            <w:rStyle w:val="Hyperlnk"/>
            <w:rFonts w:ascii="Calibri" w:hAnsi="Calibri" w:cs="Calibri"/>
            <w:b/>
            <w:iCs/>
          </w:rPr>
          <w:t>D-</w:t>
        </w:r>
        <w:r>
          <w:rPr>
            <w:rStyle w:val="Hyperlnk"/>
            <w:rFonts w:ascii="Calibri" w:hAnsi="Calibri" w:cs="Calibri"/>
            <w:b/>
            <w:iCs/>
          </w:rPr>
          <w:t>Gårdsskolan</w:t>
        </w:r>
        <w:r w:rsidRPr="00A84033">
          <w:rPr>
            <w:rStyle w:val="Hyperlnk"/>
            <w:rFonts w:ascii="Calibri" w:hAnsi="Calibri" w:cs="Calibri"/>
            <w:b/>
            <w:iCs/>
          </w:rPr>
          <w:t>-lärare</w:t>
        </w:r>
      </w:hyperlink>
      <w:r>
        <w:rPr>
          <w:color w:val="FF0000"/>
        </w:rPr>
        <w:t xml:space="preserve"> </w:t>
      </w:r>
      <w:r>
        <w:t xml:space="preserve">eller </w:t>
      </w:r>
      <w:hyperlink r:id="rId29" w:history="1">
        <w:r w:rsidRPr="00A84033">
          <w:rPr>
            <w:rStyle w:val="Hyperlnk"/>
            <w:rFonts w:ascii="Calibri" w:hAnsi="Calibri" w:cs="Calibri"/>
            <w:b/>
            <w:iCs/>
          </w:rPr>
          <w:t>D-</w:t>
        </w:r>
        <w:r>
          <w:rPr>
            <w:rStyle w:val="Hyperlnk"/>
            <w:rFonts w:ascii="Calibri" w:hAnsi="Calibri" w:cs="Calibri"/>
            <w:b/>
            <w:iCs/>
          </w:rPr>
          <w:t>Gårdsskolan</w:t>
        </w:r>
        <w:r w:rsidRPr="00A84033">
          <w:rPr>
            <w:rStyle w:val="Hyperlnk"/>
            <w:rFonts w:ascii="Calibri" w:hAnsi="Calibri" w:cs="Calibri"/>
            <w:b/>
            <w:iCs/>
          </w:rPr>
          <w:t>-fritids</w:t>
        </w:r>
      </w:hyperlink>
      <w:r>
        <w:t>.</w:t>
      </w:r>
    </w:p>
    <w:p w14:paraId="28E076FE" w14:textId="77777777" w:rsidR="0020548B" w:rsidRPr="00756566" w:rsidRDefault="0020548B" w:rsidP="0020548B">
      <w:pPr>
        <w:pStyle w:val="Rubrik1"/>
        <w:rPr>
          <w:rStyle w:val="Hyperlnk"/>
        </w:rPr>
      </w:pPr>
      <w:bookmarkStart w:id="51" w:name="_Toc111283552"/>
      <w:bookmarkStart w:id="52" w:name="_Toc179364579"/>
      <w:r>
        <w:lastRenderedPageBreak/>
        <w:t>E-postsignatur</w:t>
      </w:r>
      <w:bookmarkEnd w:id="51"/>
      <w:bookmarkEnd w:id="52"/>
    </w:p>
    <w:p w14:paraId="4641C2CB" w14:textId="1877E742" w:rsidR="0020548B" w:rsidRDefault="0020548B" w:rsidP="0020548B">
      <w:r>
        <w:t xml:space="preserve">Alla som arbetar i </w:t>
      </w:r>
      <w:r w:rsidR="003132F1">
        <w:t>kommunen</w:t>
      </w:r>
      <w:r>
        <w:t xml:space="preserve"> ska ha samma form på sin e-postsignatur. Det är ett sätt att stärka vår samhörighet genom att ha en gemensam grafisk profil och är alltså inget du kan välja själv.</w:t>
      </w:r>
    </w:p>
    <w:p w14:paraId="63DABB63" w14:textId="21CAE940" w:rsidR="0020548B" w:rsidRPr="0067414A" w:rsidRDefault="0020548B" w:rsidP="0020548B">
      <w:hyperlink r:id="rId30" w:history="1">
        <w:r w:rsidRPr="00445B2D">
          <w:rPr>
            <w:rStyle w:val="Hyperlnk"/>
            <w:rFonts w:ascii="Wingdings" w:hAnsi="Wingdings"/>
          </w:rPr>
          <w:t></w:t>
        </w:r>
        <w:r w:rsidRPr="00445B2D">
          <w:rPr>
            <w:rStyle w:val="Hyperlnk"/>
          </w:rPr>
          <w:t xml:space="preserve"> Instruktion för e-postsignaturen</w:t>
        </w:r>
      </w:hyperlink>
    </w:p>
    <w:p w14:paraId="5953B668" w14:textId="77777777" w:rsidR="0020548B" w:rsidRPr="00756566" w:rsidRDefault="0020548B" w:rsidP="0020548B">
      <w:pPr>
        <w:pStyle w:val="Rubrik1"/>
        <w:rPr>
          <w:rStyle w:val="Hyperlnk"/>
        </w:rPr>
      </w:pPr>
      <w:bookmarkStart w:id="53" w:name="_Toc111283553"/>
      <w:bookmarkStart w:id="54" w:name="_Toc179364580"/>
      <w:r w:rsidRPr="004C233A">
        <w:t>Fadder ny personal</w:t>
      </w:r>
      <w:bookmarkEnd w:id="53"/>
      <w:bookmarkEnd w:id="54"/>
    </w:p>
    <w:p w14:paraId="7B898DC4" w14:textId="77777777" w:rsidR="0020548B" w:rsidRPr="004C233A" w:rsidRDefault="0020548B" w:rsidP="0020548B">
      <w:r>
        <w:t>All ny personal på skolan får en fadder som hjälper till med praktiska saker och svarar på frågor om skolans rutiner. Det är arbetslagsledaren som ser till att en fadder utses.</w:t>
      </w:r>
    </w:p>
    <w:p w14:paraId="67109E2C" w14:textId="77777777" w:rsidR="0020548B" w:rsidRPr="00756566" w:rsidRDefault="0020548B" w:rsidP="0020548B">
      <w:pPr>
        <w:pStyle w:val="Rubrik1"/>
        <w:rPr>
          <w:rStyle w:val="Hyperlnk"/>
        </w:rPr>
      </w:pPr>
      <w:bookmarkStart w:id="55" w:name="_Toc111283554"/>
      <w:bookmarkStart w:id="56" w:name="_Toc179364581"/>
      <w:r w:rsidRPr="004C233A">
        <w:t>Faddersystem elever</w:t>
      </w:r>
      <w:bookmarkEnd w:id="55"/>
      <w:bookmarkEnd w:id="56"/>
    </w:p>
    <w:p w14:paraId="0390F580" w14:textId="64C43EEF" w:rsidR="0020548B" w:rsidRPr="0046143F" w:rsidRDefault="0020548B" w:rsidP="0020548B">
      <w:r>
        <w:t>Vi kommer under läsåret 202</w:t>
      </w:r>
      <w:r w:rsidR="003132F1">
        <w:t>4</w:t>
      </w:r>
      <w:r>
        <w:t>/2</w:t>
      </w:r>
      <w:r w:rsidR="003132F1">
        <w:t>5</w:t>
      </w:r>
      <w:r>
        <w:t xml:space="preserve"> att bygga upp vår fadderverksamhet på skolan. En idé runt organisationen är att grupper av elever blir grupper av faddrar, i</w:t>
      </w:r>
      <w:r w:rsidR="003132F1">
        <w:t xml:space="preserve"> </w:t>
      </w:r>
      <w:r>
        <w:t xml:space="preserve">stället för </w:t>
      </w:r>
      <w:r w:rsidR="00D212A6">
        <w:t xml:space="preserve">att en elev får </w:t>
      </w:r>
      <w:r>
        <w:t>en personlig fadder.</w:t>
      </w:r>
    </w:p>
    <w:p w14:paraId="6B26D81C" w14:textId="77777777" w:rsidR="0020548B" w:rsidRPr="00756566" w:rsidRDefault="0020548B" w:rsidP="0020548B">
      <w:pPr>
        <w:pStyle w:val="Rubrik1"/>
        <w:rPr>
          <w:rStyle w:val="Hyperlnk"/>
        </w:rPr>
      </w:pPr>
      <w:bookmarkStart w:id="57" w:name="_Toc111283555"/>
      <w:bookmarkStart w:id="58" w:name="_Toc179364582"/>
      <w:r>
        <w:t>Fastighetsvärd</w:t>
      </w:r>
      <w:bookmarkEnd w:id="57"/>
      <w:bookmarkEnd w:id="58"/>
    </w:p>
    <w:p w14:paraId="4C3D953E" w14:textId="07D7CBB1" w:rsidR="0020548B" w:rsidRPr="004C233A" w:rsidRDefault="0020548B" w:rsidP="0020548B">
      <w:r>
        <w:t xml:space="preserve">I </w:t>
      </w:r>
      <w:r w:rsidR="003132F1">
        <w:t>kommunen</w:t>
      </w:r>
      <w:r>
        <w:t xml:space="preserve"> är det fastighetsbolaget Lokalfastigheter som äger skolans lokaler. </w:t>
      </w:r>
      <w:r w:rsidR="0043460E" w:rsidRPr="0043460E">
        <w:t xml:space="preserve">Det innebär att vi inte kan förändra våra lokaler, till exempel bygga om, utan fastighetsbolagets tillåtelse. </w:t>
      </w:r>
      <w:r>
        <w:t>De har också ansvaret för större underhåll på skolan, som till exempel renoveringar.</w:t>
      </w:r>
    </w:p>
    <w:p w14:paraId="71935B17" w14:textId="77777777" w:rsidR="0020548B" w:rsidRPr="00756566" w:rsidRDefault="0020548B" w:rsidP="0020548B">
      <w:pPr>
        <w:pStyle w:val="Rubrik1"/>
        <w:rPr>
          <w:rStyle w:val="Hyperlnk"/>
        </w:rPr>
      </w:pPr>
      <w:bookmarkStart w:id="59" w:name="_Toc111283556"/>
      <w:bookmarkStart w:id="60" w:name="_Toc179364583"/>
      <w:r>
        <w:t>Fikaansvariga</w:t>
      </w:r>
      <w:bookmarkEnd w:id="59"/>
      <w:bookmarkEnd w:id="60"/>
    </w:p>
    <w:p w14:paraId="3D1A6CF4" w14:textId="596B96FB" w:rsidR="0020548B" w:rsidRPr="0046143F" w:rsidRDefault="00B8688B" w:rsidP="0020548B">
      <w:r w:rsidRPr="00B8688B">
        <w:t>I personalrummet finns</w:t>
      </w:r>
      <w:r w:rsidRPr="00B8688B">
        <w:rPr>
          <w:b/>
          <w:bCs/>
        </w:rPr>
        <w:t xml:space="preserve"> </w:t>
      </w:r>
      <w:r w:rsidRPr="00B8688B">
        <w:t>en lista som visar på vilken vecka de olika arbetslagen ansvarar för att ordna fika</w:t>
      </w:r>
      <w:r>
        <w:t>.</w:t>
      </w:r>
    </w:p>
    <w:p w14:paraId="39D2A030" w14:textId="77777777" w:rsidR="0020548B" w:rsidRPr="00756566" w:rsidRDefault="0020548B" w:rsidP="0020548B">
      <w:pPr>
        <w:pStyle w:val="Rubrik1"/>
        <w:rPr>
          <w:rStyle w:val="Hyperlnk"/>
        </w:rPr>
      </w:pPr>
      <w:bookmarkStart w:id="61" w:name="_Toc111283557"/>
      <w:bookmarkStart w:id="62" w:name="_Toc179364584"/>
      <w:r w:rsidRPr="00D566FD">
        <w:t>Filstruktur</w:t>
      </w:r>
      <w:bookmarkEnd w:id="61"/>
      <w:bookmarkEnd w:id="62"/>
    </w:p>
    <w:p w14:paraId="60581938" w14:textId="77777777" w:rsidR="0020548B" w:rsidRDefault="0020548B" w:rsidP="0020548B">
      <w:r>
        <w:t>Varje person på skolan har ett tre konton där man lagrar sina egna filer</w:t>
      </w:r>
    </w:p>
    <w:p w14:paraId="2ECC53A2" w14:textId="0E4849CF" w:rsidR="0020548B" w:rsidRDefault="0020548B" w:rsidP="0020548B">
      <w:pPr>
        <w:pStyle w:val="Liststycke"/>
        <w:numPr>
          <w:ilvl w:val="0"/>
          <w:numId w:val="4"/>
        </w:numPr>
      </w:pPr>
      <w:r>
        <w:t xml:space="preserve">Z-disken: </w:t>
      </w:r>
      <w:r w:rsidR="00B8688B">
        <w:t>Här</w:t>
      </w:r>
      <w:r>
        <w:t xml:space="preserve"> kan bara du komma åt dina dokument</w:t>
      </w:r>
    </w:p>
    <w:p w14:paraId="6FB142F8" w14:textId="77777777" w:rsidR="0020548B" w:rsidRDefault="0020548B" w:rsidP="0020548B">
      <w:pPr>
        <w:pStyle w:val="Liststycke"/>
        <w:numPr>
          <w:ilvl w:val="0"/>
          <w:numId w:val="4"/>
        </w:numPr>
      </w:pPr>
      <w:r>
        <w:t>OneDrive: Här kan du lägga dokument som du vill dela med andra</w:t>
      </w:r>
    </w:p>
    <w:p w14:paraId="7E630B1E" w14:textId="77777777" w:rsidR="0020548B" w:rsidRDefault="0020548B" w:rsidP="0020548B">
      <w:pPr>
        <w:pStyle w:val="Liststycke"/>
        <w:numPr>
          <w:ilvl w:val="0"/>
          <w:numId w:val="4"/>
        </w:numPr>
      </w:pPr>
      <w:r>
        <w:t>Google Drive: Här lägger du dokument som du vill dela med eleverna</w:t>
      </w:r>
    </w:p>
    <w:p w14:paraId="38AE74CF" w14:textId="19FE93E4" w:rsidR="0020548B" w:rsidRDefault="0020548B" w:rsidP="0020548B">
      <w:r>
        <w:t xml:space="preserve">På skolan finns också andra platser där vi sparar gemensamma filer, till exempel </w:t>
      </w:r>
      <w:hyperlink r:id="rId31" w:history="1">
        <w:r w:rsidRPr="00D566FD">
          <w:rPr>
            <w:rStyle w:val="Hyperlnk"/>
          </w:rPr>
          <w:t>Teams</w:t>
        </w:r>
      </w:hyperlink>
      <w:r>
        <w:t xml:space="preserve"> och </w:t>
      </w:r>
      <w:hyperlink r:id="rId32" w:history="1">
        <w:r w:rsidR="003132F1">
          <w:rPr>
            <w:rStyle w:val="Hyperlnk"/>
          </w:rPr>
          <w:t>Gårdsportalen</w:t>
        </w:r>
      </w:hyperlink>
      <w:r>
        <w:t>.  Strukturen och rutinerna för dessa platser kommer att förtydligas under läsåret 202</w:t>
      </w:r>
      <w:r w:rsidR="003132F1">
        <w:t>4</w:t>
      </w:r>
      <w:r>
        <w:t>/2</w:t>
      </w:r>
      <w:r w:rsidR="003132F1">
        <w:t>5</w:t>
      </w:r>
      <w:r>
        <w:t xml:space="preserve"> då vi har fokus på vår digitalisering.</w:t>
      </w:r>
    </w:p>
    <w:p w14:paraId="17C40D3B" w14:textId="77777777" w:rsidR="0020548B" w:rsidRPr="00756566" w:rsidRDefault="0020548B" w:rsidP="0020548B">
      <w:pPr>
        <w:pStyle w:val="Rubrik1"/>
        <w:rPr>
          <w:rStyle w:val="Hyperlnk"/>
        </w:rPr>
      </w:pPr>
      <w:bookmarkStart w:id="63" w:name="_Toc111283558"/>
      <w:bookmarkStart w:id="64" w:name="_Toc179364585"/>
      <w:r w:rsidRPr="004C233A">
        <w:t>Friskvård</w:t>
      </w:r>
      <w:r>
        <w:t>sbidrag</w:t>
      </w:r>
      <w:bookmarkEnd w:id="63"/>
      <w:bookmarkEnd w:id="64"/>
    </w:p>
    <w:p w14:paraId="573C56B7" w14:textId="5EC35836" w:rsidR="0020548B" w:rsidRDefault="0020548B" w:rsidP="0020548B">
      <w:r>
        <w:t xml:space="preserve">Du som har en fast tjänst i </w:t>
      </w:r>
      <w:r w:rsidR="003132F1">
        <w:t>kommunen</w:t>
      </w:r>
      <w:r>
        <w:t xml:space="preserve"> har ett friskvårdsbidrag på 3000 kronor per år. Du </w:t>
      </w:r>
      <w:r w:rsidR="00B8688B">
        <w:t>behöver</w:t>
      </w:r>
      <w:r>
        <w:t xml:space="preserve"> beställa din friskvård via tjänsten </w:t>
      </w:r>
      <w:proofErr w:type="spellStart"/>
      <w:r>
        <w:t>Epassi</w:t>
      </w:r>
      <w:proofErr w:type="spellEnd"/>
      <w:r>
        <w:t>, du kommer inte kunna få tillbaka pengar du lagt ut på annat sätt.</w:t>
      </w:r>
    </w:p>
    <w:p w14:paraId="40D792DB" w14:textId="67657E65" w:rsidR="0020548B" w:rsidRPr="00EB0F4D" w:rsidRDefault="0020548B" w:rsidP="0020548B">
      <w:pPr>
        <w:rPr>
          <w:rStyle w:val="Hyperlnk"/>
          <w:color w:val="auto"/>
        </w:rPr>
      </w:pPr>
      <w:hyperlink r:id="rId33" w:history="1">
        <w:r w:rsidRPr="001571A1">
          <w:rPr>
            <w:rStyle w:val="Hyperlnk"/>
            <w:rFonts w:ascii="Wingdings" w:hAnsi="Wingdings"/>
          </w:rPr>
          <w:t></w:t>
        </w:r>
        <w:r w:rsidRPr="001571A1">
          <w:rPr>
            <w:rStyle w:val="Hyperlnk"/>
          </w:rPr>
          <w:t xml:space="preserve"> Beställ friskvård via </w:t>
        </w:r>
        <w:proofErr w:type="spellStart"/>
        <w:r w:rsidRPr="001571A1">
          <w:rPr>
            <w:rStyle w:val="Hyperlnk"/>
          </w:rPr>
          <w:t>Epassi</w:t>
        </w:r>
        <w:proofErr w:type="spellEnd"/>
      </w:hyperlink>
    </w:p>
    <w:p w14:paraId="2929B660" w14:textId="77777777" w:rsidR="0020548B" w:rsidRDefault="0020548B" w:rsidP="0020548B">
      <w:pPr>
        <w:ind w:left="0"/>
        <w:rPr>
          <w:rFonts w:ascii="Calibri" w:eastAsiaTheme="majorEastAsia" w:hAnsi="Calibri" w:cs="Calibri"/>
          <w:b/>
          <w:bCs/>
          <w:color w:val="002060"/>
          <w:sz w:val="24"/>
          <w:szCs w:val="24"/>
        </w:rPr>
      </w:pPr>
      <w:r>
        <w:br w:type="page"/>
      </w:r>
    </w:p>
    <w:p w14:paraId="40463A0C" w14:textId="77777777" w:rsidR="0020548B" w:rsidRPr="00756566" w:rsidRDefault="0020548B" w:rsidP="0020548B">
      <w:pPr>
        <w:pStyle w:val="Rubrik1"/>
        <w:rPr>
          <w:rStyle w:val="Hyperlnk"/>
        </w:rPr>
      </w:pPr>
      <w:bookmarkStart w:id="65" w:name="_Toc111283559"/>
      <w:bookmarkStart w:id="66" w:name="_Toc179364586"/>
      <w:r w:rsidRPr="004C233A">
        <w:lastRenderedPageBreak/>
        <w:t xml:space="preserve">Frånvaro </w:t>
      </w:r>
      <w:r>
        <w:t>personal</w:t>
      </w:r>
      <w:bookmarkEnd w:id="65"/>
      <w:bookmarkEnd w:id="66"/>
    </w:p>
    <w:p w14:paraId="612DA889" w14:textId="21C0AFA6" w:rsidR="0020548B" w:rsidRDefault="0020548B" w:rsidP="0020548B">
      <w:r>
        <w:t xml:space="preserve">All egen frånvaro rapporteras in via ett webbformulär, även </w:t>
      </w:r>
      <w:r w:rsidR="003F5318">
        <w:t>då</w:t>
      </w:r>
      <w:r>
        <w:t xml:space="preserve"> du vet att du kommer vara borta längre fram</w:t>
      </w:r>
      <w:r w:rsidR="003F5318">
        <w:t xml:space="preserve"> under läsåret</w:t>
      </w:r>
      <w:r>
        <w:t xml:space="preserve">. </w:t>
      </w:r>
      <w:r w:rsidR="003F5318">
        <w:t>D</w:t>
      </w:r>
      <w:r>
        <w:t xml:space="preserve">et är mycket viktigt att du meddelar både när du blir sjuk eller frisk i rätt tid, annars kan vi inte hantera våra vikarier. </w:t>
      </w:r>
    </w:p>
    <w:p w14:paraId="2FA7893B" w14:textId="3D94114F" w:rsidR="0020548B" w:rsidRDefault="003F5318" w:rsidP="00AC2849">
      <w:pPr>
        <w:ind w:right="-143"/>
      </w:pPr>
      <w:r w:rsidRPr="003F5318">
        <w:t xml:space="preserve">Om du blir sjuk eller behöver vabba, anmäl detta så snabbt du kan, </w:t>
      </w:r>
      <w:r w:rsidRPr="00AC2849">
        <w:rPr>
          <w:rFonts w:ascii="Calibri" w:hAnsi="Calibri" w:cs="Calibri"/>
          <w:b/>
          <w:iCs/>
          <w:color w:val="C00000"/>
        </w:rPr>
        <w:t>senast kl. 7.00</w:t>
      </w:r>
      <w:r w:rsidRPr="003F5318">
        <w:t xml:space="preserve"> på adressen </w:t>
      </w:r>
      <w:hyperlink r:id="rId34" w:history="1">
        <w:r w:rsidRPr="00D33311">
          <w:rPr>
            <w:rStyle w:val="Hyperlnk"/>
          </w:rPr>
          <w:t>gardsportalen.se/borta</w:t>
        </w:r>
      </w:hyperlink>
      <w:r>
        <w:t xml:space="preserve"> </w:t>
      </w:r>
      <w:r w:rsidRPr="003F5318">
        <w:t>. Annars finns en risk att vi inte hinner ordna med vikarie i tid till skolstart</w:t>
      </w:r>
      <w:r w:rsidR="0020548B">
        <w:t>.</w:t>
      </w:r>
    </w:p>
    <w:p w14:paraId="494860C5" w14:textId="3578E4D0" w:rsidR="0020548B" w:rsidRDefault="0020548B" w:rsidP="0020548B">
      <w:hyperlink r:id="rId35" w:history="1">
        <w:r w:rsidRPr="00552ABD">
          <w:rPr>
            <w:rStyle w:val="Hyperlnk"/>
            <w:rFonts w:ascii="Wingdings" w:hAnsi="Wingdings"/>
          </w:rPr>
          <w:t></w:t>
        </w:r>
        <w:r w:rsidRPr="00552ABD">
          <w:rPr>
            <w:rStyle w:val="Hyperlnk"/>
          </w:rPr>
          <w:t xml:space="preserve"> </w:t>
        </w:r>
        <w:r>
          <w:rPr>
            <w:rStyle w:val="Hyperlnk"/>
          </w:rPr>
          <w:t>Hur rapporterar du din frånvaro</w:t>
        </w:r>
      </w:hyperlink>
    </w:p>
    <w:p w14:paraId="78B53237" w14:textId="77777777" w:rsidR="0020548B" w:rsidRPr="00756566" w:rsidRDefault="0020548B" w:rsidP="0020548B">
      <w:pPr>
        <w:pStyle w:val="Rubrik1"/>
        <w:rPr>
          <w:rStyle w:val="Hyperlnk"/>
        </w:rPr>
      </w:pPr>
      <w:bookmarkStart w:id="67" w:name="_Toc111283560"/>
      <w:bookmarkStart w:id="68" w:name="_Toc179364587"/>
      <w:r w:rsidRPr="004C233A">
        <w:t>Förkortningar</w:t>
      </w:r>
      <w:bookmarkEnd w:id="67"/>
      <w:bookmarkEnd w:id="68"/>
    </w:p>
    <w:p w14:paraId="5A546137" w14:textId="77777777" w:rsidR="0020548B" w:rsidRDefault="0020548B" w:rsidP="0020548B">
      <w:r>
        <w:t>Här är de vanligaste förekommande förkortningarna på skolans arbetsgrupper och möten</w:t>
      </w:r>
    </w:p>
    <w:p w14:paraId="722250EC" w14:textId="77777777" w:rsidR="0020548B" w:rsidRDefault="0020548B" w:rsidP="0020548B">
      <w:pPr>
        <w:pStyle w:val="Liststycke"/>
        <w:numPr>
          <w:ilvl w:val="0"/>
          <w:numId w:val="4"/>
        </w:numPr>
        <w:ind w:left="851" w:right="-568"/>
      </w:pPr>
      <w:r w:rsidRPr="00FA5FF7">
        <w:rPr>
          <w:rFonts w:ascii="Calibri" w:hAnsi="Calibri" w:cs="Calibri"/>
          <w:b/>
          <w:iCs/>
          <w:color w:val="C00000"/>
        </w:rPr>
        <w:t>LG</w:t>
      </w:r>
      <w:r>
        <w:t>: Ledningsgruppen (rektor och biträdande rektor)</w:t>
      </w:r>
    </w:p>
    <w:p w14:paraId="298754B0" w14:textId="77777777" w:rsidR="0020548B" w:rsidRDefault="0020548B" w:rsidP="0020548B">
      <w:pPr>
        <w:pStyle w:val="Liststycke"/>
        <w:numPr>
          <w:ilvl w:val="0"/>
          <w:numId w:val="4"/>
        </w:numPr>
        <w:ind w:left="851" w:right="-568"/>
      </w:pPr>
      <w:r w:rsidRPr="00FA5FF7">
        <w:rPr>
          <w:rFonts w:ascii="Calibri" w:hAnsi="Calibri" w:cs="Calibri"/>
          <w:b/>
          <w:iCs/>
          <w:color w:val="C00000"/>
        </w:rPr>
        <w:t>PLG</w:t>
      </w:r>
      <w:r>
        <w:t>: Pedagogiska ledningsgruppen (LG och arbetslagsledare)</w:t>
      </w:r>
    </w:p>
    <w:p w14:paraId="47C8AD98" w14:textId="77777777" w:rsidR="0020548B" w:rsidRDefault="0020548B" w:rsidP="0020548B">
      <w:pPr>
        <w:pStyle w:val="Liststycke"/>
        <w:numPr>
          <w:ilvl w:val="0"/>
          <w:numId w:val="4"/>
        </w:numPr>
        <w:ind w:left="851" w:right="-568"/>
      </w:pPr>
      <w:r w:rsidRPr="00FA5FF7">
        <w:rPr>
          <w:rFonts w:ascii="Calibri" w:hAnsi="Calibri" w:cs="Calibri"/>
          <w:b/>
          <w:iCs/>
          <w:color w:val="C00000"/>
        </w:rPr>
        <w:t>EHT</w:t>
      </w:r>
      <w:r>
        <w:t>: Elevhälsoteam (LG, specialpedagoger, psykolog, kurator, skolsköterska)</w:t>
      </w:r>
    </w:p>
    <w:p w14:paraId="78B868E5" w14:textId="77777777" w:rsidR="0020548B" w:rsidRDefault="0020548B" w:rsidP="0020548B">
      <w:pPr>
        <w:pStyle w:val="Liststycke"/>
        <w:numPr>
          <w:ilvl w:val="0"/>
          <w:numId w:val="4"/>
        </w:numPr>
        <w:ind w:left="851" w:right="-568"/>
      </w:pPr>
      <w:r w:rsidRPr="00FA5FF7">
        <w:rPr>
          <w:rFonts w:ascii="Calibri" w:hAnsi="Calibri" w:cs="Calibri"/>
          <w:b/>
          <w:iCs/>
          <w:color w:val="C00000"/>
        </w:rPr>
        <w:t>SKUTT</w:t>
      </w:r>
      <w:r>
        <w:t>: Skolutvecklingstid (månadsvisa utvecklingsmöten för alla lärare)</w:t>
      </w:r>
    </w:p>
    <w:p w14:paraId="559D20BC" w14:textId="77777777" w:rsidR="0020548B" w:rsidRDefault="0020548B" w:rsidP="0020548B">
      <w:pPr>
        <w:pStyle w:val="Liststycke"/>
        <w:numPr>
          <w:ilvl w:val="0"/>
          <w:numId w:val="4"/>
        </w:numPr>
        <w:ind w:left="851" w:right="-568"/>
      </w:pPr>
      <w:r w:rsidRPr="00FA5FF7">
        <w:rPr>
          <w:rFonts w:ascii="Calibri" w:hAnsi="Calibri" w:cs="Calibri"/>
          <w:b/>
          <w:iCs/>
          <w:color w:val="C00000"/>
        </w:rPr>
        <w:t>FUTT</w:t>
      </w:r>
      <w:r>
        <w:t>: Fritidsutvecklingstid (månadsvisa utvecklingsmöten för alla på fritids)</w:t>
      </w:r>
    </w:p>
    <w:p w14:paraId="07FDBCC5" w14:textId="77777777" w:rsidR="0020548B" w:rsidRDefault="0020548B" w:rsidP="0020548B">
      <w:pPr>
        <w:pStyle w:val="Liststycke"/>
        <w:numPr>
          <w:ilvl w:val="0"/>
          <w:numId w:val="4"/>
        </w:numPr>
        <w:ind w:left="851" w:right="-568"/>
      </w:pPr>
      <w:r w:rsidRPr="00FA5FF7">
        <w:rPr>
          <w:rFonts w:ascii="Calibri" w:hAnsi="Calibri" w:cs="Calibri"/>
          <w:b/>
          <w:iCs/>
          <w:color w:val="C00000"/>
        </w:rPr>
        <w:t>APT</w:t>
      </w:r>
      <w:r>
        <w:t>: Arbetsplatsträffar (se egen rubrik i personalhandboken)</w:t>
      </w:r>
    </w:p>
    <w:p w14:paraId="2C3F7755" w14:textId="77777777" w:rsidR="0020548B" w:rsidRPr="004C233A" w:rsidRDefault="0020548B" w:rsidP="0020548B">
      <w:pPr>
        <w:pStyle w:val="Liststycke"/>
        <w:numPr>
          <w:ilvl w:val="0"/>
          <w:numId w:val="4"/>
        </w:numPr>
        <w:ind w:left="851" w:right="-568"/>
      </w:pPr>
      <w:r w:rsidRPr="00FA5FF7">
        <w:rPr>
          <w:rFonts w:ascii="Calibri" w:hAnsi="Calibri" w:cs="Calibri"/>
          <w:b/>
          <w:iCs/>
          <w:color w:val="C00000"/>
        </w:rPr>
        <w:t>LBT</w:t>
      </w:r>
      <w:r>
        <w:t>: Likabehandlingsteamet (se egen rubrik i personalhandboken)</w:t>
      </w:r>
    </w:p>
    <w:p w14:paraId="19D1C056" w14:textId="77777777" w:rsidR="0020548B" w:rsidRPr="00756566" w:rsidRDefault="0020548B" w:rsidP="0020548B">
      <w:pPr>
        <w:pStyle w:val="Rubrik1"/>
        <w:rPr>
          <w:rStyle w:val="Hyperlnk"/>
        </w:rPr>
      </w:pPr>
      <w:bookmarkStart w:id="69" w:name="_Toc111283561"/>
      <w:bookmarkStart w:id="70" w:name="_Toc179364588"/>
      <w:r>
        <w:t>Föräldrasamråd</w:t>
      </w:r>
      <w:bookmarkEnd w:id="69"/>
      <w:bookmarkEnd w:id="70"/>
    </w:p>
    <w:p w14:paraId="1ECC6F86" w14:textId="5F9536E1" w:rsidR="0020548B" w:rsidRDefault="00A45B58" w:rsidP="0020548B">
      <w:r>
        <w:t>Samrådet för vårdnadshavare</w:t>
      </w:r>
      <w:r w:rsidR="0020548B">
        <w:t xml:space="preserve"> träffas kvällstid två gånger varje termin och då kan intresserade föräldrar komma med förslag och få svar på sina frågor. Det som kommer upp på mötet för rektor </w:t>
      </w:r>
      <w:r w:rsidR="00DF764A">
        <w:t>Kajsa</w:t>
      </w:r>
      <w:r w:rsidR="0020548B">
        <w:t xml:space="preserve"> vidare till andra </w:t>
      </w:r>
      <w:r>
        <w:t>vårdnadshavare</w:t>
      </w:r>
      <w:r w:rsidR="0020548B">
        <w:t xml:space="preserve"> via sitt rektorsbrev.</w:t>
      </w:r>
    </w:p>
    <w:p w14:paraId="23DF17B6" w14:textId="77777777" w:rsidR="0020548B" w:rsidRPr="00756566" w:rsidRDefault="0020548B" w:rsidP="0020548B">
      <w:pPr>
        <w:pStyle w:val="Rubrik1"/>
        <w:rPr>
          <w:rStyle w:val="Hyperlnk"/>
        </w:rPr>
      </w:pPr>
      <w:bookmarkStart w:id="71" w:name="_Toc111283562"/>
      <w:bookmarkStart w:id="72" w:name="_Toc179364589"/>
      <w:r w:rsidRPr="004C233A">
        <w:t>Grafisk profil</w:t>
      </w:r>
      <w:bookmarkEnd w:id="71"/>
      <w:bookmarkEnd w:id="72"/>
    </w:p>
    <w:p w14:paraId="409D6527" w14:textId="67A10402" w:rsidR="0020548B" w:rsidRDefault="0020548B" w:rsidP="0020548B">
      <w:r>
        <w:t>Som en del av koncernen följer vi den gemensamma grafiska profilen</w:t>
      </w:r>
      <w:r w:rsidR="00A45B58">
        <w:t>,</w:t>
      </w:r>
      <w:r>
        <w:t xml:space="preserve"> till exempel färger och typsnitt</w:t>
      </w:r>
      <w:r w:rsidR="00A45B58">
        <w:t>,</w:t>
      </w:r>
      <w:r>
        <w:t xml:space="preserve"> i våra dokument. </w:t>
      </w:r>
    </w:p>
    <w:p w14:paraId="713E604F" w14:textId="782B0BC4" w:rsidR="0020548B" w:rsidRPr="00A63CE5" w:rsidRDefault="0020548B" w:rsidP="0020548B">
      <w:hyperlink r:id="rId36" w:history="1">
        <w:r w:rsidRPr="001A5B26">
          <w:rPr>
            <w:rStyle w:val="Hyperlnk"/>
            <w:rFonts w:ascii="Wingdings" w:hAnsi="Wingdings"/>
          </w:rPr>
          <w:t></w:t>
        </w:r>
        <w:r w:rsidRPr="001A5B26">
          <w:rPr>
            <w:rStyle w:val="Hyperlnk"/>
          </w:rPr>
          <w:t xml:space="preserve"> Mer information om grafiska profilen</w:t>
        </w:r>
      </w:hyperlink>
    </w:p>
    <w:p w14:paraId="75CBE6DE" w14:textId="77777777" w:rsidR="00BB392D" w:rsidRPr="00756566" w:rsidRDefault="00BB392D" w:rsidP="00BB392D">
      <w:pPr>
        <w:pStyle w:val="Rubrik1"/>
        <w:rPr>
          <w:rStyle w:val="Hyperlnk"/>
        </w:rPr>
      </w:pPr>
      <w:bookmarkStart w:id="73" w:name="_Toc179364590"/>
      <w:bookmarkStart w:id="74" w:name="_Toc458032222"/>
      <w:bookmarkStart w:id="75" w:name="_Toc111283563"/>
      <w:r>
        <w:t>Gårdsnytt</w:t>
      </w:r>
      <w:bookmarkEnd w:id="73"/>
    </w:p>
    <w:p w14:paraId="2A64C165" w14:textId="3B8111F3" w:rsidR="00BB392D" w:rsidRDefault="00BB392D" w:rsidP="00BB392D">
      <w:r>
        <w:t xml:space="preserve">Varje vecka, vanligtvis på torsdagar, mejlar rektor ut Gårdsnytt med den viktigaste informationen att läsa inför den kommande veckan. Alla </w:t>
      </w:r>
      <w:r w:rsidR="00A5355E">
        <w:t>Gårds</w:t>
      </w:r>
      <w:r>
        <w:t xml:space="preserve">nytt finns sparade på </w:t>
      </w:r>
      <w:hyperlink r:id="rId37" w:history="1">
        <w:r w:rsidRPr="00DF764A">
          <w:rPr>
            <w:rStyle w:val="Hyperlnk"/>
          </w:rPr>
          <w:t>Gårdsportalen</w:t>
        </w:r>
      </w:hyperlink>
      <w:r>
        <w:t xml:space="preserve"> så där kan du hitta information i efterhand.</w:t>
      </w:r>
    </w:p>
    <w:p w14:paraId="765C0526" w14:textId="77777777" w:rsidR="00BB392D" w:rsidRPr="00BF7EDB" w:rsidRDefault="00BB392D" w:rsidP="00BB392D">
      <w:r>
        <w:t>Gårdsnytt är huvudkanalen för information och du behöver därför läsa nyhetsbrevet i slutet av veckan för att inte missa något viktigt.</w:t>
      </w:r>
    </w:p>
    <w:p w14:paraId="433E6B41" w14:textId="77777777" w:rsidR="00BB392D" w:rsidRPr="00756566" w:rsidRDefault="00BB392D" w:rsidP="00BB392D">
      <w:pPr>
        <w:pStyle w:val="Rubrik1"/>
        <w:rPr>
          <w:rStyle w:val="Hyperlnk"/>
        </w:rPr>
      </w:pPr>
      <w:bookmarkStart w:id="76" w:name="_Toc179364591"/>
      <w:r>
        <w:t>Gårdsportalen</w:t>
      </w:r>
      <w:bookmarkEnd w:id="76"/>
    </w:p>
    <w:p w14:paraId="4CA57E8B" w14:textId="77777777" w:rsidR="00BB392D" w:rsidRDefault="00BB392D" w:rsidP="00BB392D">
      <w:hyperlink r:id="rId38" w:history="1">
        <w:r w:rsidRPr="00DD3F61">
          <w:rPr>
            <w:rStyle w:val="Hyperlnk"/>
          </w:rPr>
          <w:t>Gårdsportalen</w:t>
        </w:r>
      </w:hyperlink>
      <w:r>
        <w:t xml:space="preserve"> är vår egen portal där vi samlar och delar våra viktigaste, digitala resurser. Alla på skolan har åtkomst, men för att hålla en bra ordning är det bara rektor Kajsa och Tina på expeditionen som kan lägga till dokument – om du vill lägga till något kontaktar du dem.</w:t>
      </w:r>
    </w:p>
    <w:p w14:paraId="03F483D9" w14:textId="5DC07900" w:rsidR="00BB392D" w:rsidRPr="00BF7EDB" w:rsidRDefault="00BB392D" w:rsidP="00BB392D">
      <w:r>
        <w:t>Om du har ställt in din egen privata mobiltelefon för att kunna läsa mejl</w:t>
      </w:r>
      <w:r w:rsidR="00A5355E">
        <w:t>,</w:t>
      </w:r>
      <w:r>
        <w:t xml:space="preserve"> se rubriken E-post i en egen privat enhet ovan, kommer du åt allt material i Gårdsportalen via den.</w:t>
      </w:r>
    </w:p>
    <w:p w14:paraId="2546D691" w14:textId="77777777" w:rsidR="00BB392D" w:rsidRDefault="00BB392D">
      <w:pPr>
        <w:ind w:left="0"/>
        <w:rPr>
          <w:rFonts w:eastAsiaTheme="majorEastAsia" w:cs="Arial"/>
          <w:b/>
          <w:bCs/>
          <w:color w:val="006600"/>
          <w:sz w:val="24"/>
          <w:szCs w:val="24"/>
        </w:rPr>
      </w:pPr>
      <w:r>
        <w:br w:type="page"/>
      </w:r>
    </w:p>
    <w:p w14:paraId="01019A0F" w14:textId="1D8F80A4" w:rsidR="0020548B" w:rsidRPr="00756566" w:rsidRDefault="0020548B" w:rsidP="0020548B">
      <w:pPr>
        <w:pStyle w:val="Rubrik1"/>
        <w:rPr>
          <w:rStyle w:val="Hyperlnk"/>
        </w:rPr>
      </w:pPr>
      <w:bookmarkStart w:id="77" w:name="_Toc179364592"/>
      <w:r w:rsidRPr="004C233A">
        <w:lastRenderedPageBreak/>
        <w:t>Hemsidan</w:t>
      </w:r>
      <w:bookmarkEnd w:id="74"/>
      <w:bookmarkEnd w:id="75"/>
      <w:bookmarkEnd w:id="77"/>
    </w:p>
    <w:p w14:paraId="357FDF88" w14:textId="3AF9D127" w:rsidR="0020548B" w:rsidRDefault="0020548B" w:rsidP="0020548B">
      <w:r>
        <w:t>På Gårdsskolan</w:t>
      </w:r>
      <w:r w:rsidRPr="002C5E94">
        <w:t>s</w:t>
      </w:r>
      <w:r>
        <w:t xml:space="preserve"> webbplats samlar vi den information som huvudsakligen är riktad direkt till </w:t>
      </w:r>
      <w:r w:rsidR="00E450C5">
        <w:t>vårdnadshavarna</w:t>
      </w:r>
      <w:r>
        <w:t xml:space="preserve">. Vi har valt att göra hemsidan statisk, för att </w:t>
      </w:r>
      <w:r w:rsidR="00E450C5">
        <w:t>vårdnadshavarna</w:t>
      </w:r>
      <w:r>
        <w:t xml:space="preserve"> ska känna igen sig och snabbt kunna hitta den information de letar efter.</w:t>
      </w:r>
    </w:p>
    <w:p w14:paraId="05AF3316" w14:textId="08E076B4" w:rsidR="0020548B" w:rsidRDefault="0020548B" w:rsidP="0020548B">
      <w:r>
        <w:t xml:space="preserve">Bilder och beskrivningar av vad vi har gjort och </w:t>
      </w:r>
      <w:r w:rsidR="00E450C5">
        <w:t xml:space="preserve">vad </w:t>
      </w:r>
      <w:r>
        <w:t>vi ska göra skickar vi i</w:t>
      </w:r>
      <w:r w:rsidR="00E450C5">
        <w:t xml:space="preserve"> </w:t>
      </w:r>
      <w:r>
        <w:t xml:space="preserve">stället ut via våra veckobrev och visar upp på </w:t>
      </w:r>
      <w:r w:rsidR="00E450C5">
        <w:t>i</w:t>
      </w:r>
      <w:r>
        <w:t>nformations</w:t>
      </w:r>
      <w:r w:rsidR="00E450C5">
        <w:t>teven</w:t>
      </w:r>
      <w:r>
        <w:t xml:space="preserve"> i ljushallen.</w:t>
      </w:r>
    </w:p>
    <w:p w14:paraId="2D47874B" w14:textId="1FC96C95" w:rsidR="0020548B" w:rsidRPr="00A63CE5" w:rsidRDefault="0020548B" w:rsidP="0020548B">
      <w:hyperlink r:id="rId39" w:history="1">
        <w:r w:rsidRPr="003F4A2E">
          <w:rPr>
            <w:rStyle w:val="Hyperlnk"/>
            <w:rFonts w:ascii="Wingdings" w:hAnsi="Wingdings"/>
          </w:rPr>
          <w:t></w:t>
        </w:r>
        <w:r w:rsidRPr="003F4A2E">
          <w:rPr>
            <w:rStyle w:val="Hyperlnk"/>
          </w:rPr>
          <w:t xml:space="preserve"> </w:t>
        </w:r>
        <w:r>
          <w:rPr>
            <w:rStyle w:val="Hyperlnk"/>
          </w:rPr>
          <w:t>Gårdsskolan</w:t>
        </w:r>
        <w:r w:rsidRPr="003F4A2E">
          <w:rPr>
            <w:rStyle w:val="Hyperlnk"/>
          </w:rPr>
          <w:t>s hemsida</w:t>
        </w:r>
      </w:hyperlink>
    </w:p>
    <w:p w14:paraId="2C1E19D8" w14:textId="77777777" w:rsidR="0020548B" w:rsidRPr="00756566" w:rsidRDefault="0020548B" w:rsidP="0020548B">
      <w:pPr>
        <w:pStyle w:val="Rubrik1"/>
        <w:rPr>
          <w:rStyle w:val="Hyperlnk"/>
        </w:rPr>
      </w:pPr>
      <w:bookmarkStart w:id="78" w:name="_Toc111283564"/>
      <w:bookmarkStart w:id="79" w:name="_Toc179364593"/>
      <w:r>
        <w:t>Infomentor</w:t>
      </w:r>
      <w:bookmarkEnd w:id="78"/>
      <w:bookmarkEnd w:id="79"/>
    </w:p>
    <w:p w14:paraId="19D245E4" w14:textId="609D3B4F" w:rsidR="0020548B" w:rsidRPr="00E86BCB" w:rsidRDefault="0020548B" w:rsidP="0020548B">
      <w:r>
        <w:t>Infomentor</w:t>
      </w:r>
      <w:r w:rsidRPr="00E86BCB">
        <w:t xml:space="preserve"> är </w:t>
      </w:r>
      <w:r>
        <w:t xml:space="preserve">kommunens skolportal. Här </w:t>
      </w:r>
      <w:r w:rsidR="00E450C5">
        <w:t>registrerar</w:t>
      </w:r>
      <w:r>
        <w:t xml:space="preserve"> du närvaro, kommunicerar med föräldrar och mycket annat. Du kommer åt Infomentor i verktygsmenyn på Intranätet</w:t>
      </w:r>
    </w:p>
    <w:p w14:paraId="32D00E2D" w14:textId="77777777" w:rsidR="0020548B" w:rsidRPr="00756566" w:rsidRDefault="0020548B" w:rsidP="0020548B">
      <w:pPr>
        <w:pStyle w:val="Rubrik1"/>
        <w:rPr>
          <w:rStyle w:val="Hyperlnk"/>
        </w:rPr>
      </w:pPr>
      <w:bookmarkStart w:id="80" w:name="_Toc111283565"/>
      <w:bookmarkStart w:id="81" w:name="_Toc179364594"/>
      <w:r>
        <w:t>Inläsningstjänst</w:t>
      </w:r>
      <w:bookmarkEnd w:id="80"/>
      <w:bookmarkEnd w:id="81"/>
    </w:p>
    <w:p w14:paraId="72BC9FB9" w14:textId="40833248" w:rsidR="0020548B" w:rsidRPr="00D336DC" w:rsidRDefault="0020548B" w:rsidP="0020548B">
      <w:r>
        <w:t>Gårdsskolan</w:t>
      </w:r>
      <w:r w:rsidRPr="00D336DC">
        <w:t xml:space="preserve"> har köpt verktyget Inläsningstjänst, som innebär att elever som vill kan få </w:t>
      </w:r>
      <w:r w:rsidR="00E450C5">
        <w:t>sitt</w:t>
      </w:r>
      <w:r w:rsidRPr="00D336DC">
        <w:t xml:space="preserve"> läromedel som ljudfil</w:t>
      </w:r>
      <w:r w:rsidR="00E450C5">
        <w:t>er</w:t>
      </w:r>
      <w:r w:rsidRPr="00D336DC">
        <w:t xml:space="preserve">. </w:t>
      </w:r>
      <w:r>
        <w:t xml:space="preserve">Det här är ett mycket </w:t>
      </w:r>
      <w:r w:rsidRPr="00D336DC">
        <w:t>viktigt</w:t>
      </w:r>
      <w:r>
        <w:t xml:space="preserve"> stöd </w:t>
      </w:r>
      <w:r w:rsidRPr="00D336DC">
        <w:t xml:space="preserve">för </w:t>
      </w:r>
      <w:r>
        <w:t xml:space="preserve">våra </w:t>
      </w:r>
      <w:r w:rsidR="00E450C5">
        <w:t>elever med dyslexi</w:t>
      </w:r>
      <w:r w:rsidRPr="00D336DC">
        <w:t xml:space="preserve">, men </w:t>
      </w:r>
      <w:r>
        <w:t xml:space="preserve">är </w:t>
      </w:r>
      <w:r w:rsidRPr="00D336DC">
        <w:t xml:space="preserve">användbart </w:t>
      </w:r>
      <w:r>
        <w:t xml:space="preserve">även </w:t>
      </w:r>
      <w:r w:rsidRPr="00D336DC">
        <w:t xml:space="preserve">för andra. Mer information om hur du kan använda tjänsten får du av vår </w:t>
      </w:r>
      <w:r w:rsidRPr="0073372B">
        <w:t>bibliotekarie</w:t>
      </w:r>
      <w:r w:rsidRPr="00D336DC">
        <w:t>.</w:t>
      </w:r>
    </w:p>
    <w:p w14:paraId="49487212" w14:textId="77777777" w:rsidR="0020548B" w:rsidRPr="00D336DC" w:rsidRDefault="0020548B" w:rsidP="0020548B">
      <w:hyperlink r:id="rId40" w:history="1">
        <w:r>
          <w:rPr>
            <w:rStyle w:val="Hyperlnk"/>
            <w:rFonts w:ascii="Wingdings" w:hAnsi="Wingdings"/>
          </w:rPr>
          <w:t>è</w:t>
        </w:r>
        <w:r>
          <w:rPr>
            <w:rStyle w:val="Hyperlnk"/>
          </w:rPr>
          <w:t xml:space="preserve"> M</w:t>
        </w:r>
        <w:r w:rsidRPr="00D336DC">
          <w:rPr>
            <w:rStyle w:val="Hyperlnk"/>
          </w:rPr>
          <w:t>er om inläsningstjänst</w:t>
        </w:r>
      </w:hyperlink>
    </w:p>
    <w:p w14:paraId="7B4CEBBC" w14:textId="77777777" w:rsidR="0020548B" w:rsidRPr="00756566" w:rsidRDefault="0020548B" w:rsidP="0020548B">
      <w:pPr>
        <w:pStyle w:val="Rubrik1"/>
        <w:rPr>
          <w:rStyle w:val="Hyperlnk"/>
        </w:rPr>
      </w:pPr>
      <w:bookmarkStart w:id="82" w:name="_Toc111283566"/>
      <w:bookmarkStart w:id="83" w:name="_Toc179364595"/>
      <w:r w:rsidRPr="0052438C">
        <w:t>Intranät</w:t>
      </w:r>
      <w:bookmarkEnd w:id="82"/>
      <w:bookmarkEnd w:id="83"/>
    </w:p>
    <w:p w14:paraId="50FC8B46" w14:textId="1227F819" w:rsidR="0020548B" w:rsidRDefault="0020548B" w:rsidP="0020548B">
      <w:r w:rsidRPr="00F9187C">
        <w:t xml:space="preserve">På </w:t>
      </w:r>
      <w:r>
        <w:t>kommunens</w:t>
      </w:r>
      <w:r w:rsidRPr="00F9187C">
        <w:t xml:space="preserve"> Intranät </w:t>
      </w:r>
      <w:r>
        <w:t xml:space="preserve">hittar du all information som är gemensam för </w:t>
      </w:r>
      <w:r w:rsidR="00E450C5">
        <w:t>de</w:t>
      </w:r>
      <w:r>
        <w:t xml:space="preserve"> som jobbar i kommunen och på Utbildningsförvaltningen. Snabbaste vägen till det du behöver veta brukar vara att använda sökfältet. Du kan inte nå intranätet hemifrån om du inte har gjort särskilda inställningar för detta. </w:t>
      </w:r>
    </w:p>
    <w:p w14:paraId="0377DF90" w14:textId="142C0E3C" w:rsidR="0020548B" w:rsidRPr="00A63CE5" w:rsidRDefault="0020548B" w:rsidP="0020548B">
      <w:hyperlink r:id="rId41" w:history="1">
        <w:r w:rsidRPr="0052438C">
          <w:rPr>
            <w:rStyle w:val="Hyperlnk"/>
            <w:rFonts w:ascii="Wingdings" w:hAnsi="Wingdings"/>
          </w:rPr>
          <w:t></w:t>
        </w:r>
        <w:r w:rsidRPr="0052438C">
          <w:rPr>
            <w:rStyle w:val="Hyperlnk"/>
          </w:rPr>
          <w:t xml:space="preserve"> Intranätet</w:t>
        </w:r>
      </w:hyperlink>
    </w:p>
    <w:p w14:paraId="28C856B4" w14:textId="77777777" w:rsidR="0020548B" w:rsidRPr="00756566" w:rsidRDefault="0020548B" w:rsidP="0020548B">
      <w:pPr>
        <w:pStyle w:val="Rubrik1"/>
        <w:rPr>
          <w:rStyle w:val="Hyperlnk"/>
        </w:rPr>
      </w:pPr>
      <w:bookmarkStart w:id="84" w:name="_Toc111283567"/>
      <w:bookmarkStart w:id="85" w:name="_Toc179364596"/>
      <w:r w:rsidRPr="00BF7EDB">
        <w:t>IT-stöd</w:t>
      </w:r>
      <w:bookmarkEnd w:id="84"/>
      <w:bookmarkEnd w:id="85"/>
    </w:p>
    <w:p w14:paraId="28B3047E" w14:textId="4E66493B" w:rsidR="0020548B" w:rsidRPr="00F9187C" w:rsidRDefault="0020548B" w:rsidP="0020548B">
      <w:r>
        <w:t xml:space="preserve">Du kan kontakta </w:t>
      </w:r>
      <w:r w:rsidR="00230C95">
        <w:t>kommunens</w:t>
      </w:r>
      <w:r>
        <w:t xml:space="preserve"> IT-support om får du problem med en digital enhet eller tjänst, till exempel en dator eller inloggning till ett system. Du når dem via e-post </w:t>
      </w:r>
      <w:hyperlink r:id="rId42" w:history="1">
        <w:r w:rsidR="00DF764A" w:rsidRPr="00F134DF">
          <w:rPr>
            <w:rStyle w:val="Hyperlnk"/>
          </w:rPr>
          <w:t>itsupport@vitkurts.se</w:t>
        </w:r>
      </w:hyperlink>
      <w:r>
        <w:t xml:space="preserve"> eller via telefon </w:t>
      </w:r>
      <w:r w:rsidR="00DF764A" w:rsidRPr="00DF764A">
        <w:t>070-11 22 19</w:t>
      </w:r>
      <w:r>
        <w:t>.</w:t>
      </w:r>
    </w:p>
    <w:p w14:paraId="76C02C16" w14:textId="77777777" w:rsidR="0020548B" w:rsidRPr="00756566" w:rsidRDefault="0020548B" w:rsidP="0020548B">
      <w:pPr>
        <w:pStyle w:val="Rubrik1"/>
        <w:rPr>
          <w:rStyle w:val="Hyperlnk"/>
        </w:rPr>
      </w:pPr>
      <w:bookmarkStart w:id="86" w:name="_Toc111283568"/>
      <w:bookmarkStart w:id="87" w:name="_Toc179364597"/>
      <w:r w:rsidRPr="004C233A">
        <w:t>Kaffe</w:t>
      </w:r>
      <w:r>
        <w:t xml:space="preserve"> och</w:t>
      </w:r>
      <w:r w:rsidRPr="004C233A">
        <w:t xml:space="preserve"> te</w:t>
      </w:r>
      <w:bookmarkEnd w:id="86"/>
      <w:bookmarkEnd w:id="87"/>
    </w:p>
    <w:p w14:paraId="456851C9" w14:textId="77777777" w:rsidR="0020548B" w:rsidRPr="004C233A" w:rsidRDefault="0020548B" w:rsidP="0020548B">
      <w:r>
        <w:t>I vårt personalrum finns kaffe och te för alla som jobbar på skolan. Ta gärna med en egen kopp till skolan och hjälp gärna lånekoppar som fått fötter att hitta tillbaka till personalrummet.</w:t>
      </w:r>
    </w:p>
    <w:p w14:paraId="4E16675B" w14:textId="77777777" w:rsidR="0020548B" w:rsidRPr="00756566" w:rsidRDefault="0020548B" w:rsidP="0020548B">
      <w:pPr>
        <w:pStyle w:val="Rubrik1"/>
        <w:rPr>
          <w:rStyle w:val="Hyperlnk"/>
        </w:rPr>
      </w:pPr>
      <w:bookmarkStart w:id="88" w:name="_Toc111283569"/>
      <w:bookmarkStart w:id="89" w:name="_Toc179364598"/>
      <w:r w:rsidRPr="004C233A">
        <w:t>Kalendarium</w:t>
      </w:r>
      <w:bookmarkEnd w:id="88"/>
      <w:bookmarkEnd w:id="89"/>
    </w:p>
    <w:p w14:paraId="4C87F802" w14:textId="6D5022E4" w:rsidR="0020548B" w:rsidRDefault="0020548B" w:rsidP="0020548B">
      <w:r>
        <w:t xml:space="preserve">I början av varje termin </w:t>
      </w:r>
      <w:r w:rsidR="00230C95">
        <w:t>delar</w:t>
      </w:r>
      <w:r>
        <w:t xml:space="preserve"> vi ut ett kalendarium med datum och tider som berör många på skolan. </w:t>
      </w:r>
      <w:r w:rsidR="00230C95" w:rsidRPr="00230C95">
        <w:t xml:space="preserve">När kalendariet är fastställt, ungefär en vecka in på den nya terminen, kan nya aktiviteter komma till. Dessa lägger vi i så fall inte till i kalendariet, utan informerar </w:t>
      </w:r>
      <w:proofErr w:type="gramStart"/>
      <w:r w:rsidR="00230C95" w:rsidRPr="00230C95">
        <w:t>istället</w:t>
      </w:r>
      <w:proofErr w:type="gramEnd"/>
      <w:r w:rsidR="00230C95" w:rsidRPr="00230C95">
        <w:t xml:space="preserve"> om via mejl.</w:t>
      </w:r>
      <w:r>
        <w:t xml:space="preserve"> </w:t>
      </w:r>
    </w:p>
    <w:p w14:paraId="1742386D" w14:textId="5B49F616" w:rsidR="0020548B" w:rsidRPr="00BD7EB6" w:rsidRDefault="0020548B" w:rsidP="0020548B">
      <w:r w:rsidRPr="00BD7EB6">
        <w:rPr>
          <w:rStyle w:val="Hyperlnk"/>
          <w:rFonts w:ascii="Wingdings" w:hAnsi="Wingdings"/>
          <w:color w:val="auto"/>
        </w:rPr>
        <w:t></w:t>
      </w:r>
      <w:r w:rsidRPr="00BD7EB6">
        <w:rPr>
          <w:rStyle w:val="Hyperlnk"/>
          <w:color w:val="auto"/>
        </w:rPr>
        <w:t xml:space="preserve"> Aktuellt kalendarium</w:t>
      </w:r>
      <w:r>
        <w:rPr>
          <w:rStyle w:val="Hyperlnk"/>
          <w:color w:val="auto"/>
        </w:rPr>
        <w:t xml:space="preserve"> finns i arkivet på </w:t>
      </w:r>
      <w:hyperlink r:id="rId43" w:history="1">
        <w:r w:rsidR="00DF764A">
          <w:rPr>
            <w:rStyle w:val="Hyperlnk"/>
          </w:rPr>
          <w:t>Gårdsportalen</w:t>
        </w:r>
      </w:hyperlink>
      <w:r>
        <w:rPr>
          <w:rStyle w:val="Hyperlnk"/>
          <w:color w:val="auto"/>
        </w:rPr>
        <w:t xml:space="preserve"> </w:t>
      </w:r>
    </w:p>
    <w:p w14:paraId="627B5CF3" w14:textId="77777777" w:rsidR="0020548B" w:rsidRPr="00756566" w:rsidRDefault="0020548B" w:rsidP="0020548B">
      <w:pPr>
        <w:pStyle w:val="Rubrik1"/>
        <w:rPr>
          <w:rStyle w:val="Hyperlnk"/>
        </w:rPr>
      </w:pPr>
      <w:bookmarkStart w:id="90" w:name="_Toc111283570"/>
      <w:bookmarkStart w:id="91" w:name="_Toc179364599"/>
      <w:r w:rsidRPr="004C233A">
        <w:t>Klassråd</w:t>
      </w:r>
      <w:bookmarkEnd w:id="90"/>
      <w:bookmarkEnd w:id="91"/>
    </w:p>
    <w:p w14:paraId="31A9CEB0" w14:textId="4CF4D643" w:rsidR="0020548B" w:rsidRDefault="0020548B" w:rsidP="0020548B">
      <w:r>
        <w:t xml:space="preserve">Varje måndag morgon har klassen 30 minuters mentorstid, </w:t>
      </w:r>
      <w:r w:rsidR="00230C95">
        <w:t>då</w:t>
      </w:r>
      <w:r>
        <w:t xml:space="preserve"> finns också utrymme att hålla ett återkommande klassråd. </w:t>
      </w:r>
      <w:r w:rsidR="00230C95">
        <w:t>Då</w:t>
      </w:r>
      <w:r>
        <w:t xml:space="preserve"> tar pedagogerna upp elevernas egna frågor, men pratar också om punkter som elevrådsrepresentanterna har fått med </w:t>
      </w:r>
      <w:r w:rsidR="00230C95">
        <w:t>under klassrådet</w:t>
      </w:r>
      <w:r>
        <w:t xml:space="preserve">. </w:t>
      </w:r>
    </w:p>
    <w:p w14:paraId="5A6B0BCE" w14:textId="0E7C4706" w:rsidR="0020548B" w:rsidRPr="004C233A" w:rsidRDefault="00230C95" w:rsidP="0020548B">
      <w:r w:rsidRPr="00230C95">
        <w:lastRenderedPageBreak/>
        <w:t>Alla vuxna behöver hjälpa eleverna att styra diskussionerna mot centrala frågor som till exempel hur vi kan öka lärandet och tryggheten på skolan. Då stödjer vi eleverna för att undvika de fastnar i diskussioner om praktiska småsaker</w:t>
      </w:r>
      <w:r w:rsidR="0020548B">
        <w:t>.</w:t>
      </w:r>
    </w:p>
    <w:p w14:paraId="57B0BDD1" w14:textId="77777777" w:rsidR="0020548B" w:rsidRPr="00756566" w:rsidRDefault="0020548B" w:rsidP="0020548B">
      <w:pPr>
        <w:pStyle w:val="Rubrik1"/>
        <w:rPr>
          <w:rStyle w:val="Hyperlnk"/>
        </w:rPr>
      </w:pPr>
      <w:bookmarkStart w:id="92" w:name="_Toc111283571"/>
      <w:bookmarkStart w:id="93" w:name="_Toc179364600"/>
      <w:r w:rsidRPr="004C233A">
        <w:t>Klädkoder</w:t>
      </w:r>
      <w:bookmarkEnd w:id="92"/>
      <w:bookmarkEnd w:id="93"/>
    </w:p>
    <w:p w14:paraId="326EEEEA" w14:textId="15405B14" w:rsidR="0020548B" w:rsidRPr="004C233A" w:rsidRDefault="0020548B" w:rsidP="0020548B">
      <w:r>
        <w:t xml:space="preserve">Vi har inga fasta koder för hur man klär sig på Gårdsskolan, men som vuxna vill vi föregå med gott exempel inför </w:t>
      </w:r>
      <w:r w:rsidR="00230C95">
        <w:t>eleverna</w:t>
      </w:r>
      <w:r>
        <w:t xml:space="preserve">. Tänk också på att vi möter </w:t>
      </w:r>
      <w:r w:rsidR="00230C95">
        <w:t>personer</w:t>
      </w:r>
      <w:r>
        <w:t xml:space="preserve"> från olika kulturer och att vi med rätt kläder kanske har lättare att bygga en respektfull relation med </w:t>
      </w:r>
      <w:r w:rsidR="00230C95">
        <w:t>vårdnadshavarna</w:t>
      </w:r>
      <w:r>
        <w:t>.</w:t>
      </w:r>
    </w:p>
    <w:p w14:paraId="64D067BD" w14:textId="77777777" w:rsidR="0020548B" w:rsidRPr="00756566" w:rsidRDefault="0020548B" w:rsidP="0020548B">
      <w:pPr>
        <w:pStyle w:val="Rubrik1"/>
        <w:rPr>
          <w:rStyle w:val="Hyperlnk"/>
        </w:rPr>
      </w:pPr>
      <w:bookmarkStart w:id="94" w:name="_Toc111283572"/>
      <w:bookmarkStart w:id="95" w:name="_Toc179364601"/>
      <w:r w:rsidRPr="0052438C">
        <w:t>Konferensrum</w:t>
      </w:r>
      <w:bookmarkEnd w:id="94"/>
      <w:bookmarkEnd w:id="95"/>
    </w:p>
    <w:p w14:paraId="2A28AA9C" w14:textId="70BF5C6D" w:rsidR="0020548B" w:rsidRDefault="0020548B" w:rsidP="0020548B">
      <w:r>
        <w:t xml:space="preserve">De två konferensrummen bokar du via Outlook genom att lägga in ditt möte i de delade </w:t>
      </w:r>
      <w:r w:rsidR="00230C95" w:rsidRPr="00230C95">
        <w:t>kalendrarna som finns i din Outlook</w:t>
      </w:r>
      <w:r w:rsidR="00230C95" w:rsidRPr="00230C95">
        <w:rPr>
          <w:b/>
          <w:bCs/>
        </w:rPr>
        <w:t xml:space="preserve">, </w:t>
      </w:r>
      <w:r w:rsidR="00230C95" w:rsidRPr="00230C95">
        <w:t xml:space="preserve">eller via </w:t>
      </w:r>
      <w:hyperlink r:id="rId44" w:history="1">
        <w:r w:rsidR="00DF764A">
          <w:rPr>
            <w:rStyle w:val="Hyperlnk"/>
          </w:rPr>
          <w:t>Gårdsportalen</w:t>
        </w:r>
      </w:hyperlink>
      <w:r>
        <w:t>.</w:t>
      </w:r>
    </w:p>
    <w:p w14:paraId="7525DA31" w14:textId="77777777" w:rsidR="0020548B" w:rsidRPr="00756566" w:rsidRDefault="0020548B" w:rsidP="0020548B">
      <w:pPr>
        <w:pStyle w:val="Rubrik1"/>
        <w:rPr>
          <w:rStyle w:val="Hyperlnk"/>
        </w:rPr>
      </w:pPr>
      <w:bookmarkStart w:id="96" w:name="_Toc111283573"/>
      <w:bookmarkStart w:id="97" w:name="_Toc179364602"/>
      <w:r>
        <w:t>Kopiering</w:t>
      </w:r>
      <w:bookmarkEnd w:id="96"/>
      <w:bookmarkEnd w:id="97"/>
    </w:p>
    <w:p w14:paraId="48307A7E" w14:textId="68D8332F" w:rsidR="0020548B" w:rsidRPr="004144C2" w:rsidRDefault="0020548B" w:rsidP="0020548B">
      <w:r w:rsidRPr="004144C2">
        <w:t xml:space="preserve">Vi har flera kopiatorer på skolan och följer förstås kopieringsreglerna vad gäller upphovsrätt. </w:t>
      </w:r>
      <w:r w:rsidR="00AC7FBB">
        <w:t>Vitkurts</w:t>
      </w:r>
      <w:r>
        <w:t xml:space="preserve"> har, som alla andra kommuner, ett avtal som ger oss rätt till en viss kopiering</w:t>
      </w:r>
      <w:r w:rsidR="00AC7FBB">
        <w:t>. D</w:t>
      </w:r>
      <w:r>
        <w:t>är framgår till exempel hur många sidor man lagligen kan kopiera ur en bok.</w:t>
      </w:r>
    </w:p>
    <w:p w14:paraId="06D814CF" w14:textId="77777777" w:rsidR="0020548B" w:rsidRPr="00692BB1" w:rsidRDefault="0020548B" w:rsidP="0020548B">
      <w:pPr>
        <w:rPr>
          <w:color w:val="FF0000"/>
        </w:rPr>
      </w:pPr>
      <w:hyperlink r:id="rId45" w:history="1">
        <w:r>
          <w:rPr>
            <w:rStyle w:val="Hyperlnk"/>
            <w:rFonts w:ascii="Wingdings" w:hAnsi="Wingdings"/>
          </w:rPr>
          <w:t>è</w:t>
        </w:r>
        <w:r>
          <w:rPr>
            <w:rStyle w:val="Hyperlnk"/>
          </w:rPr>
          <w:t xml:space="preserve"> K</w:t>
        </w:r>
        <w:r w:rsidRPr="00692BB1">
          <w:rPr>
            <w:rStyle w:val="Hyperlnk"/>
          </w:rPr>
          <w:t>opieringsreglerna</w:t>
        </w:r>
      </w:hyperlink>
    </w:p>
    <w:p w14:paraId="2AA3054B" w14:textId="77777777" w:rsidR="0020548B" w:rsidRPr="00756566" w:rsidRDefault="0020548B" w:rsidP="0020548B">
      <w:pPr>
        <w:pStyle w:val="Rubrik1"/>
        <w:rPr>
          <w:rStyle w:val="Hyperlnk"/>
        </w:rPr>
      </w:pPr>
      <w:bookmarkStart w:id="98" w:name="_Toc111283574"/>
      <w:bookmarkStart w:id="99" w:name="_Toc179364603"/>
      <w:r>
        <w:t>Kränkningsplan</w:t>
      </w:r>
      <w:bookmarkEnd w:id="98"/>
      <w:bookmarkEnd w:id="99"/>
    </w:p>
    <w:p w14:paraId="4B0EDBA6" w14:textId="77777777" w:rsidR="0020548B" w:rsidRDefault="0020548B" w:rsidP="0020548B">
      <w:r>
        <w:t>Planen</w:t>
      </w:r>
      <w:r w:rsidRPr="00692BB1">
        <w:t xml:space="preserve"> beskriver hur vi främjar en trygg arbetsmiljö, hur vi förebygger och arbetar mot all</w:t>
      </w:r>
      <w:r>
        <w:t>a</w:t>
      </w:r>
      <w:r w:rsidRPr="00692BB1">
        <w:t xml:space="preserve"> typ</w:t>
      </w:r>
      <w:r>
        <w:t>er</w:t>
      </w:r>
      <w:r w:rsidRPr="00692BB1">
        <w:t xml:space="preserve"> av </w:t>
      </w:r>
      <w:r>
        <w:t>kränkningar</w:t>
      </w:r>
      <w:r w:rsidRPr="00692BB1">
        <w:t xml:space="preserve"> på skolan. Den är också en handlingsplan med konkreta åtgärder som vi vill genomföra under läsåret för att ytterligare öka tryggheten på skolan.</w:t>
      </w:r>
      <w:r>
        <w:t xml:space="preserve"> All personal på skolan behöver läsa igenom den inför varje nytt läsår.</w:t>
      </w:r>
    </w:p>
    <w:p w14:paraId="140D3B23" w14:textId="74AC5AEA" w:rsidR="0020548B" w:rsidRPr="00D64A0C" w:rsidRDefault="0020548B" w:rsidP="0020548B">
      <w:hyperlink r:id="rId46" w:history="1">
        <w:r w:rsidRPr="00D40B40">
          <w:rPr>
            <w:rStyle w:val="Hyperlnk"/>
            <w:rFonts w:ascii="Wingdings" w:hAnsi="Wingdings"/>
          </w:rPr>
          <w:t></w:t>
        </w:r>
        <w:r w:rsidRPr="00D40B40">
          <w:rPr>
            <w:rStyle w:val="Hyperlnk"/>
          </w:rPr>
          <w:t xml:space="preserve"> Planen mot kränkande behandling</w:t>
        </w:r>
      </w:hyperlink>
    </w:p>
    <w:p w14:paraId="5AA25A4C" w14:textId="77777777" w:rsidR="0020548B" w:rsidRPr="00756566" w:rsidRDefault="0020548B" w:rsidP="0020548B">
      <w:pPr>
        <w:pStyle w:val="Rubrik1"/>
        <w:rPr>
          <w:rStyle w:val="Hyperlnk"/>
        </w:rPr>
      </w:pPr>
      <w:bookmarkStart w:id="100" w:name="_Toc111283575"/>
      <w:bookmarkStart w:id="101" w:name="_Toc179364604"/>
      <w:r>
        <w:t>Krisgrupp</w:t>
      </w:r>
      <w:bookmarkEnd w:id="100"/>
      <w:bookmarkEnd w:id="101"/>
    </w:p>
    <w:p w14:paraId="216EF25F" w14:textId="77777777" w:rsidR="0020548B" w:rsidRDefault="0020548B" w:rsidP="0020548B">
      <w:r>
        <w:t>Skolan har en krisgrupp som aktiveras vid en händelse av kriskaraktär, till exempel ett akut dödsfall eller en större samhällskris. Hur krisgruppen arbetar finns beskrivet i en särskild plan.</w:t>
      </w:r>
    </w:p>
    <w:p w14:paraId="3854FB68" w14:textId="0151CBC6" w:rsidR="0020548B" w:rsidRPr="00BF7EDB" w:rsidRDefault="0020548B" w:rsidP="0020548B">
      <w:hyperlink r:id="rId47" w:history="1">
        <w:r w:rsidRPr="000161DE">
          <w:rPr>
            <w:rStyle w:val="Hyperlnk"/>
          </w:rPr>
          <w:sym w:font="Wingdings" w:char="F0E8"/>
        </w:r>
        <w:r w:rsidRPr="000161DE">
          <w:rPr>
            <w:rStyle w:val="Hyperlnk"/>
          </w:rPr>
          <w:t xml:space="preserve"> Krisplanen</w:t>
        </w:r>
      </w:hyperlink>
    </w:p>
    <w:p w14:paraId="72B23213" w14:textId="77777777" w:rsidR="0020548B" w:rsidRPr="00756566" w:rsidRDefault="0020548B" w:rsidP="0020548B">
      <w:pPr>
        <w:pStyle w:val="Rubrik1"/>
        <w:rPr>
          <w:rStyle w:val="Hyperlnk"/>
        </w:rPr>
      </w:pPr>
      <w:bookmarkStart w:id="102" w:name="_Toc111283578"/>
      <w:bookmarkStart w:id="103" w:name="_Toc179364605"/>
      <w:r>
        <w:t>Köksregler</w:t>
      </w:r>
      <w:bookmarkEnd w:id="102"/>
      <w:bookmarkEnd w:id="103"/>
    </w:p>
    <w:p w14:paraId="3937F7A4" w14:textId="1C44BADC" w:rsidR="0020548B" w:rsidRPr="00BF7EDB" w:rsidRDefault="0020548B" w:rsidP="0020548B">
      <w:r>
        <w:t>Det finns strikta regler som gäller hygienen i ett tillagningskök, vilket</w:t>
      </w:r>
      <w:r w:rsidRPr="00FF7F81">
        <w:t xml:space="preserve"> innebär att bara matpersonalen får </w:t>
      </w:r>
      <w:r w:rsidR="00A05157">
        <w:t>vistas</w:t>
      </w:r>
      <w:r w:rsidRPr="00FF7F81">
        <w:t xml:space="preserve"> i köket</w:t>
      </w:r>
      <w:r>
        <w:t xml:space="preserve">. </w:t>
      </w:r>
      <w:r w:rsidR="00A05157">
        <w:t>Behöver du något</w:t>
      </w:r>
      <w:r w:rsidRPr="00FF7F81">
        <w:t xml:space="preserve"> därifrån, ber </w:t>
      </w:r>
      <w:r>
        <w:t>du</w:t>
      </w:r>
      <w:r w:rsidRPr="00FF7F81">
        <w:t xml:space="preserve"> någon av de som jobbar i köket om hjälp.</w:t>
      </w:r>
    </w:p>
    <w:p w14:paraId="3324286B" w14:textId="77777777" w:rsidR="0020548B" w:rsidRPr="00756566" w:rsidRDefault="0020548B" w:rsidP="0020548B">
      <w:pPr>
        <w:pStyle w:val="Rubrik1"/>
        <w:rPr>
          <w:rStyle w:val="Hyperlnk"/>
        </w:rPr>
      </w:pPr>
      <w:bookmarkStart w:id="104" w:name="_Toc111283579"/>
      <w:bookmarkStart w:id="105" w:name="_Toc179364606"/>
      <w:r w:rsidRPr="00BF7EDB">
        <w:t>Larm</w:t>
      </w:r>
      <w:bookmarkEnd w:id="104"/>
      <w:bookmarkEnd w:id="105"/>
    </w:p>
    <w:p w14:paraId="0D2F628C" w14:textId="15622D58" w:rsidR="0020548B" w:rsidRDefault="00747952" w:rsidP="0020548B">
      <w:r w:rsidRPr="00747952">
        <w:t>Skolan larmas på</w:t>
      </w:r>
      <w:r w:rsidRPr="00747952">
        <w:rPr>
          <w:b/>
          <w:bCs/>
        </w:rPr>
        <w:t xml:space="preserve"> </w:t>
      </w:r>
      <w:r w:rsidRPr="00747952">
        <w:t xml:space="preserve">automatiskt under kvällstid och larmas </w:t>
      </w:r>
      <w:r w:rsidR="0020548B">
        <w:t xml:space="preserve">av på morgonen, så du behöver aldrig tänka på larmet. Larmet är påslaget hela helgen, </w:t>
      </w:r>
      <w:r>
        <w:t>så</w:t>
      </w:r>
      <w:r w:rsidR="0020548B">
        <w:t xml:space="preserve"> om du vill vara på skolan då behöver du en larmkod och en kort larmkurs</w:t>
      </w:r>
      <w:r>
        <w:t>. Vår v</w:t>
      </w:r>
      <w:r w:rsidR="0020548B">
        <w:t>aktmästare</w:t>
      </w:r>
      <w:r>
        <w:t xml:space="preserve"> hjälper dig</w:t>
      </w:r>
      <w:r w:rsidR="0020548B">
        <w:t xml:space="preserve">. </w:t>
      </w:r>
    </w:p>
    <w:p w14:paraId="6DE447E2" w14:textId="04D1BF51" w:rsidR="0020548B" w:rsidRPr="00BF7EDB" w:rsidRDefault="0020548B" w:rsidP="0020548B">
      <w:r>
        <w:t>Vi skriver inte ut larmtiderna här, eftersom vi inte vill att den informationen kommer ut i skrift</w:t>
      </w:r>
      <w:r w:rsidR="00747952">
        <w:t xml:space="preserve">. </w:t>
      </w:r>
      <w:r w:rsidR="00747952" w:rsidRPr="00747952">
        <w:t>Din arbetslagsledare eller LG berättar vilka tider som gälle</w:t>
      </w:r>
      <w:r w:rsidR="00747952">
        <w:t>r</w:t>
      </w:r>
      <w:r>
        <w:t>.</w:t>
      </w:r>
    </w:p>
    <w:p w14:paraId="69A69DB0" w14:textId="77777777" w:rsidR="0020548B" w:rsidRPr="00756566" w:rsidRDefault="0020548B" w:rsidP="0020548B">
      <w:pPr>
        <w:pStyle w:val="Rubrik1"/>
        <w:rPr>
          <w:rStyle w:val="Hyperlnk"/>
        </w:rPr>
      </w:pPr>
      <w:bookmarkStart w:id="106" w:name="_Toc111283580"/>
      <w:bookmarkStart w:id="107" w:name="_Toc179364607"/>
      <w:r w:rsidRPr="004C233A">
        <w:t>Ledighet</w:t>
      </w:r>
      <w:r>
        <w:t>er</w:t>
      </w:r>
      <w:bookmarkEnd w:id="106"/>
      <w:bookmarkEnd w:id="107"/>
    </w:p>
    <w:p w14:paraId="37FC5B0E" w14:textId="7F6C433D" w:rsidR="0020548B" w:rsidRPr="00DB4F20" w:rsidRDefault="0020548B" w:rsidP="0098107A">
      <w:pPr>
        <w:ind w:right="-143"/>
      </w:pPr>
      <w:r>
        <w:t>Om du behöver vara ledig ska du alltid först kontakta din närmaste chef. Om du får ok</w:t>
      </w:r>
      <w:r w:rsidR="0098107A">
        <w:t>ej</w:t>
      </w:r>
      <w:r>
        <w:t xml:space="preserve">, skriver du in ledigheten i formuläret på adressen </w:t>
      </w:r>
      <w:hyperlink r:id="rId48" w:history="1">
        <w:r w:rsidR="00DD3F61">
          <w:rPr>
            <w:rStyle w:val="Hyperlnk"/>
          </w:rPr>
          <w:t>gardsportalen</w:t>
        </w:r>
        <w:r w:rsidRPr="00906AB4">
          <w:rPr>
            <w:rStyle w:val="Hyperlnk"/>
          </w:rPr>
          <w:t>.s</w:t>
        </w:r>
        <w:r>
          <w:rPr>
            <w:rStyle w:val="Hyperlnk"/>
          </w:rPr>
          <w:t>e</w:t>
        </w:r>
        <w:r w:rsidRPr="00906AB4">
          <w:rPr>
            <w:rStyle w:val="Hyperlnk"/>
          </w:rPr>
          <w:t>/borta</w:t>
        </w:r>
      </w:hyperlink>
      <w:r w:rsidR="0098107A">
        <w:rPr>
          <w:rStyle w:val="Hyperlnk"/>
        </w:rPr>
        <w:t>.</w:t>
      </w:r>
      <w:r>
        <w:t xml:space="preserve"> </w:t>
      </w:r>
    </w:p>
    <w:p w14:paraId="673DF410" w14:textId="77777777" w:rsidR="0020548B" w:rsidRPr="00756566" w:rsidRDefault="0020548B" w:rsidP="0020548B">
      <w:pPr>
        <w:pStyle w:val="Rubrik1"/>
        <w:rPr>
          <w:rStyle w:val="Hyperlnk"/>
        </w:rPr>
      </w:pPr>
      <w:bookmarkStart w:id="108" w:name="_Toc111283581"/>
      <w:bookmarkStart w:id="109" w:name="_Toc179364608"/>
      <w:r w:rsidRPr="00467DFD">
        <w:lastRenderedPageBreak/>
        <w:t>Ledigheter eleverna</w:t>
      </w:r>
      <w:bookmarkEnd w:id="108"/>
      <w:bookmarkEnd w:id="109"/>
    </w:p>
    <w:p w14:paraId="4EC8EAB2" w14:textId="201D350F" w:rsidR="0020548B" w:rsidRPr="00AA61CC" w:rsidRDefault="0020548B" w:rsidP="0020548B">
      <w:r>
        <w:t>R</w:t>
      </w:r>
      <w:r w:rsidRPr="00AA61CC">
        <w:t>ektor fatta</w:t>
      </w:r>
      <w:r>
        <w:t>r</w:t>
      </w:r>
      <w:r w:rsidRPr="00AA61CC">
        <w:t xml:space="preserve"> beslut om alla ledigheter</w:t>
      </w:r>
      <w:r>
        <w:t xml:space="preserve"> för eleverna. L</w:t>
      </w:r>
      <w:r w:rsidRPr="00AA61CC">
        <w:t xml:space="preserve">ämna ansökan </w:t>
      </w:r>
      <w:r>
        <w:t xml:space="preserve">i </w:t>
      </w:r>
      <w:r w:rsidR="003132F1">
        <w:t>Tina</w:t>
      </w:r>
      <w:r>
        <w:t>s fack, så får du tillbaka den när rektor har skrivit på den.</w:t>
      </w:r>
    </w:p>
    <w:p w14:paraId="0CE08330" w14:textId="77777777" w:rsidR="0020548B" w:rsidRPr="00756566" w:rsidRDefault="0020548B" w:rsidP="0020548B">
      <w:pPr>
        <w:pStyle w:val="Rubrik1"/>
        <w:rPr>
          <w:rStyle w:val="Hyperlnk"/>
        </w:rPr>
      </w:pPr>
      <w:bookmarkStart w:id="110" w:name="_Toc111283582"/>
      <w:bookmarkStart w:id="111" w:name="_Toc179364609"/>
      <w:r>
        <w:t>Lovskola</w:t>
      </w:r>
      <w:bookmarkEnd w:id="110"/>
      <w:bookmarkEnd w:id="111"/>
    </w:p>
    <w:p w14:paraId="5C3B7C1A" w14:textId="1ED16018" w:rsidR="00952777" w:rsidRPr="00952777" w:rsidRDefault="0020548B" w:rsidP="00952777">
      <w:r w:rsidRPr="00AA3A20">
        <w:t>Vi erbjuder främst eleverna i årskurs 6</w:t>
      </w:r>
      <w:r w:rsidR="00952777">
        <w:t xml:space="preserve"> och 9</w:t>
      </w:r>
      <w:r w:rsidRPr="00AA3A20">
        <w:t xml:space="preserve"> lovskola på höstlov, sportlov och påsklov. </w:t>
      </w:r>
      <w:r w:rsidRPr="00952777">
        <w:t xml:space="preserve">I ett mindre sammanhang finns bra möjligheter </w:t>
      </w:r>
      <w:r w:rsidR="00952777" w:rsidRPr="00952777">
        <w:t xml:space="preserve">att arbeta </w:t>
      </w:r>
      <w:proofErr w:type="gramStart"/>
      <w:r w:rsidR="00952777" w:rsidRPr="00952777">
        <w:t>ikapp</w:t>
      </w:r>
      <w:proofErr w:type="gramEnd"/>
      <w:r w:rsidR="00952777" w:rsidRPr="00952777">
        <w:t xml:space="preserve"> uppgifter som eleven inte hunnit med, att få extra stöd i skolarbetet, att få extra träning inom specifika ämnen eller att få möjlighet till omprov på grund av missade provtillfällen.</w:t>
      </w:r>
    </w:p>
    <w:p w14:paraId="1C1577B8" w14:textId="7114CE47" w:rsidR="0020548B" w:rsidRDefault="0020548B" w:rsidP="0020548B"/>
    <w:p w14:paraId="7E9E98EB" w14:textId="0ACD2E70" w:rsidR="0020548B" w:rsidRDefault="0020548B" w:rsidP="0020548B">
      <w:hyperlink r:id="rId49" w:history="1">
        <w:r w:rsidRPr="00445B2D">
          <w:rPr>
            <w:rStyle w:val="Hyperlnk"/>
            <w:rFonts w:ascii="Wingdings" w:hAnsi="Wingdings"/>
          </w:rPr>
          <w:t></w:t>
        </w:r>
        <w:r w:rsidRPr="00445B2D">
          <w:rPr>
            <w:rStyle w:val="Hyperlnk"/>
          </w:rPr>
          <w:t xml:space="preserve"> </w:t>
        </w:r>
        <w:r>
          <w:rPr>
            <w:rStyle w:val="Hyperlnk"/>
          </w:rPr>
          <w:t>Rutiner runt lovskolan</w:t>
        </w:r>
      </w:hyperlink>
    </w:p>
    <w:p w14:paraId="255D6FBA" w14:textId="77777777" w:rsidR="0020548B" w:rsidRPr="00756566" w:rsidRDefault="0020548B" w:rsidP="0020548B">
      <w:pPr>
        <w:pStyle w:val="Rubrik1"/>
        <w:rPr>
          <w:rStyle w:val="Hyperlnk"/>
        </w:rPr>
      </w:pPr>
      <w:bookmarkStart w:id="112" w:name="_Toc111283583"/>
      <w:bookmarkStart w:id="113" w:name="_Toc179364610"/>
      <w:r>
        <w:t>Låsa skolan</w:t>
      </w:r>
      <w:bookmarkEnd w:id="112"/>
      <w:bookmarkEnd w:id="113"/>
    </w:p>
    <w:p w14:paraId="0C93EBE5" w14:textId="514DB90E" w:rsidR="0020548B" w:rsidRDefault="0020548B" w:rsidP="0020548B">
      <w:r>
        <w:t xml:space="preserve">Vi låser skolan klockan 17.30, efter den tiden är det inte många kvar som kan ha uppsikt över eventuella obehöriga. Dörrlåset slår till automatiskt, men om du går sist eller i slutet av dagen behöver du vara noga </w:t>
      </w:r>
      <w:r w:rsidR="00AC4B1C">
        <w:t>m</w:t>
      </w:r>
      <w:r>
        <w:t>ed att dörren går i lås.</w:t>
      </w:r>
    </w:p>
    <w:p w14:paraId="21CD61F2" w14:textId="77777777" w:rsidR="0020548B" w:rsidRPr="00756566" w:rsidRDefault="0020548B" w:rsidP="0020548B">
      <w:pPr>
        <w:pStyle w:val="Rubrik1"/>
        <w:rPr>
          <w:rStyle w:val="Hyperlnk"/>
        </w:rPr>
      </w:pPr>
      <w:bookmarkStart w:id="114" w:name="_Toc111283584"/>
      <w:bookmarkStart w:id="115" w:name="_Toc179364611"/>
      <w:r>
        <w:t>Lärandedialoger</w:t>
      </w:r>
      <w:bookmarkEnd w:id="114"/>
      <w:bookmarkEnd w:id="115"/>
    </w:p>
    <w:p w14:paraId="5F334BC4" w14:textId="3C486289" w:rsidR="0020548B" w:rsidRDefault="0020548B" w:rsidP="0020548B">
      <w:r>
        <w:t>I slutet av varje termin har arbetslag</w:t>
      </w:r>
      <w:r w:rsidR="006B02EC">
        <w:t>en</w:t>
      </w:r>
      <w:r>
        <w:t xml:space="preserve"> möte</w:t>
      </w:r>
      <w:r w:rsidR="006B02EC">
        <w:t>n</w:t>
      </w:r>
      <w:r>
        <w:t xml:space="preserve"> med ledningsgruppen och speciallärarna </w:t>
      </w:r>
      <w:r w:rsidR="006B02EC">
        <w:t>för att</w:t>
      </w:r>
      <w:r>
        <w:t xml:space="preserve"> diskutera elevernas resultat och hur pedagogerna kan arbeta för att ytterligare utveckla undervisning</w:t>
      </w:r>
      <w:r w:rsidR="006B02EC">
        <w:t>en</w:t>
      </w:r>
      <w:r>
        <w:t xml:space="preserve">. </w:t>
      </w:r>
    </w:p>
    <w:p w14:paraId="4DEE89A6" w14:textId="67118CFE" w:rsidR="0020548B" w:rsidRDefault="0020548B" w:rsidP="0020548B">
      <w:hyperlink r:id="rId50" w:history="1">
        <w:r w:rsidRPr="004E6836">
          <w:rPr>
            <w:rStyle w:val="Hyperlnk"/>
            <w:rFonts w:ascii="Wingdings" w:hAnsi="Wingdings"/>
          </w:rPr>
          <w:t>è</w:t>
        </w:r>
        <w:r w:rsidRPr="004E6836">
          <w:rPr>
            <w:rStyle w:val="Hyperlnk"/>
          </w:rPr>
          <w:t xml:space="preserve"> </w:t>
        </w:r>
        <w:r>
          <w:rPr>
            <w:rStyle w:val="Hyperlnk"/>
          </w:rPr>
          <w:t>Mer om lärandedialogerna</w:t>
        </w:r>
      </w:hyperlink>
    </w:p>
    <w:p w14:paraId="53239147" w14:textId="77777777" w:rsidR="0020548B" w:rsidRDefault="0020548B" w:rsidP="0020548B">
      <w:pPr>
        <w:pStyle w:val="Rubrik1"/>
        <w:rPr>
          <w:rFonts w:ascii="Garamond" w:hAnsi="Garamond"/>
        </w:rPr>
      </w:pPr>
      <w:bookmarkStart w:id="116" w:name="_Toc111283585"/>
      <w:bookmarkStart w:id="117" w:name="_Toc179364612"/>
      <w:r w:rsidRPr="003804FB">
        <w:t>Lönefrågor</w:t>
      </w:r>
      <w:bookmarkEnd w:id="116"/>
      <w:bookmarkEnd w:id="117"/>
    </w:p>
    <w:p w14:paraId="168920D2" w14:textId="66959BB9" w:rsidR="0020548B" w:rsidRDefault="0020548B" w:rsidP="0020548B">
      <w:r>
        <w:t>Om du h</w:t>
      </w:r>
      <w:r w:rsidRPr="003804FB">
        <w:t xml:space="preserve">ar du frågor kring lön, semesterdagar, föräldraledighet kan du kontakta </w:t>
      </w:r>
      <w:r w:rsidR="00AC4B1C">
        <w:t>k</w:t>
      </w:r>
      <w:r w:rsidR="00DD3F61" w:rsidRPr="00DD3F61">
        <w:t>ommunens personalsupport</w:t>
      </w:r>
      <w:r>
        <w:t xml:space="preserve"> på nummer</w:t>
      </w:r>
      <w:r w:rsidRPr="003804FB">
        <w:t xml:space="preserve"> </w:t>
      </w:r>
      <w:r w:rsidR="00DD3F61" w:rsidRPr="00DD3F61">
        <w:t>019-11 20 04</w:t>
      </w:r>
      <w:r w:rsidRPr="003804FB">
        <w:t>.</w:t>
      </w:r>
    </w:p>
    <w:p w14:paraId="25BCCB78" w14:textId="77777777" w:rsidR="0020548B" w:rsidRPr="00756566" w:rsidRDefault="0020548B" w:rsidP="0020548B">
      <w:pPr>
        <w:pStyle w:val="Rubrik1"/>
        <w:rPr>
          <w:rStyle w:val="Hyperlnk"/>
        </w:rPr>
      </w:pPr>
      <w:bookmarkStart w:id="118" w:name="_Toc111283586"/>
      <w:bookmarkStart w:id="119" w:name="_Toc179364613"/>
      <w:r w:rsidRPr="004C233A">
        <w:t>Lönesamtal</w:t>
      </w:r>
      <w:bookmarkEnd w:id="118"/>
      <w:bookmarkEnd w:id="119"/>
    </w:p>
    <w:p w14:paraId="56D67064" w14:textId="77777777" w:rsidR="0020548B" w:rsidRPr="004C233A" w:rsidRDefault="0020548B" w:rsidP="0020548B">
      <w:r>
        <w:t>Under varje vår har medarbetarna lönesamtal med sin närmaste chef. Man förbereder samtalet var för sig och har sedan en diskussion om hur man ser på medarbetarens prestation för det löneår som passerat.</w:t>
      </w:r>
    </w:p>
    <w:p w14:paraId="7BA29633" w14:textId="77777777" w:rsidR="0020548B" w:rsidRPr="00756566" w:rsidRDefault="0020548B" w:rsidP="0020548B">
      <w:pPr>
        <w:pStyle w:val="Rubrik1"/>
        <w:rPr>
          <w:rStyle w:val="Hyperlnk"/>
        </w:rPr>
      </w:pPr>
      <w:bookmarkStart w:id="120" w:name="_Toc111283587"/>
      <w:bookmarkStart w:id="121" w:name="_Toc179364614"/>
      <w:r>
        <w:t>Lösenord</w:t>
      </w:r>
      <w:bookmarkEnd w:id="120"/>
      <w:bookmarkEnd w:id="121"/>
    </w:p>
    <w:p w14:paraId="2769159E" w14:textId="132A8C73" w:rsidR="0020548B" w:rsidRPr="008715C5" w:rsidRDefault="0020548B" w:rsidP="0020548B">
      <w:r>
        <w:t xml:space="preserve">Om du </w:t>
      </w:r>
      <w:r w:rsidR="00AC4B1C">
        <w:t>glömt</w:t>
      </w:r>
      <w:r>
        <w:t xml:space="preserve"> ditt lösenord för att logga in på ditt konto</w:t>
      </w:r>
      <w:r w:rsidR="00AC4B1C">
        <w:t xml:space="preserve"> för </w:t>
      </w:r>
      <w:r>
        <w:t xml:space="preserve">din dator, kan du återställa detta via IT-supporten på nummer </w:t>
      </w:r>
      <w:r w:rsidR="00DD3F61" w:rsidRPr="00DD3F61">
        <w:t>019-11 20 05</w:t>
      </w:r>
      <w:r>
        <w:t>.</w:t>
      </w:r>
    </w:p>
    <w:p w14:paraId="056F283E" w14:textId="77777777" w:rsidR="0020548B" w:rsidRPr="00756566" w:rsidRDefault="0020548B" w:rsidP="0020548B">
      <w:pPr>
        <w:pStyle w:val="Rubrik1"/>
        <w:rPr>
          <w:rStyle w:val="Hyperlnk"/>
        </w:rPr>
      </w:pPr>
      <w:bookmarkStart w:id="122" w:name="_Toc111283588"/>
      <w:bookmarkStart w:id="123" w:name="_Toc179364615"/>
      <w:r>
        <w:t>Lösningstrappa</w:t>
      </w:r>
      <w:bookmarkEnd w:id="122"/>
      <w:bookmarkEnd w:id="123"/>
    </w:p>
    <w:p w14:paraId="14677DD6" w14:textId="4ACC9457" w:rsidR="0020548B" w:rsidRDefault="0020548B" w:rsidP="0020548B">
      <w:r>
        <w:t xml:space="preserve">Gårdsskolans lösningstrappa är ett diskussionsunderlag </w:t>
      </w:r>
      <w:r w:rsidR="005B6278">
        <w:t>s</w:t>
      </w:r>
      <w:r>
        <w:t xml:space="preserve">om </w:t>
      </w:r>
      <w:r w:rsidR="005B6278">
        <w:t xml:space="preserve">beskriver </w:t>
      </w:r>
      <w:r>
        <w:t xml:space="preserve">hur man förhåller sig till problem och svårigheter. </w:t>
      </w:r>
      <w:r w:rsidR="005B6278">
        <w:t>Lösningstrappan</w:t>
      </w:r>
      <w:r>
        <w:t xml:space="preserve"> ska också visa hur </w:t>
      </w:r>
      <w:r w:rsidRPr="00BF7EDB">
        <w:t xml:space="preserve">man kan öva upp sin förmåga att hitta bra lösningar till svåra utmaningar och dilemman. </w:t>
      </w:r>
    </w:p>
    <w:p w14:paraId="61532DC4" w14:textId="58E46D32" w:rsidR="0020548B" w:rsidRPr="00756566" w:rsidRDefault="0020548B" w:rsidP="0020548B">
      <w:pPr>
        <w:rPr>
          <w:color w:val="0000CC"/>
        </w:rPr>
      </w:pPr>
      <w:hyperlink r:id="rId51" w:history="1">
        <w:r w:rsidRPr="00756566">
          <w:rPr>
            <w:rStyle w:val="Hyperlnk"/>
            <w:rFonts w:ascii="Wingdings" w:hAnsi="Wingdings"/>
          </w:rPr>
          <w:t>è</w:t>
        </w:r>
        <w:r w:rsidRPr="00756566">
          <w:rPr>
            <w:rStyle w:val="Hyperlnk"/>
          </w:rPr>
          <w:t xml:space="preserve"> </w:t>
        </w:r>
        <w:r>
          <w:rPr>
            <w:rStyle w:val="AnvndHyperlnk"/>
          </w:rPr>
          <w:t>Lösningstrappan</w:t>
        </w:r>
      </w:hyperlink>
    </w:p>
    <w:p w14:paraId="4F0FACCA" w14:textId="77777777" w:rsidR="0020548B" w:rsidRPr="00756566" w:rsidRDefault="0020548B" w:rsidP="0020548B">
      <w:pPr>
        <w:pStyle w:val="Rubrik1"/>
        <w:rPr>
          <w:rStyle w:val="Hyperlnk"/>
        </w:rPr>
      </w:pPr>
      <w:bookmarkStart w:id="124" w:name="_Toc111283589"/>
      <w:bookmarkStart w:id="125" w:name="_Toc179364616"/>
      <w:r>
        <w:t>Matsedel</w:t>
      </w:r>
      <w:bookmarkEnd w:id="124"/>
      <w:bookmarkEnd w:id="125"/>
    </w:p>
    <w:p w14:paraId="2764B380" w14:textId="1FBF3E98" w:rsidR="0020548B" w:rsidRPr="004C233A" w:rsidRDefault="0020548B" w:rsidP="0020548B">
      <w:r>
        <w:t xml:space="preserve">Restaurangens matsedel når du via adressen </w:t>
      </w:r>
      <w:hyperlink r:id="rId52" w:history="1">
        <w:r w:rsidRPr="00906AB4">
          <w:rPr>
            <w:rStyle w:val="Hyperlnk"/>
          </w:rPr>
          <w:t>skolmaten.se/</w:t>
        </w:r>
        <w:r w:rsidR="00FB031A">
          <w:rPr>
            <w:rStyle w:val="Hyperlnk"/>
          </w:rPr>
          <w:t>gar</w:t>
        </w:r>
        <w:r>
          <w:rPr>
            <w:rStyle w:val="Hyperlnk"/>
          </w:rPr>
          <w:t>dsskolan</w:t>
        </w:r>
        <w:r w:rsidRPr="00906AB4">
          <w:rPr>
            <w:rStyle w:val="Hyperlnk"/>
          </w:rPr>
          <w:t>/</w:t>
        </w:r>
      </w:hyperlink>
      <w:r>
        <w:t xml:space="preserve"> </w:t>
      </w:r>
    </w:p>
    <w:p w14:paraId="5D47017A" w14:textId="77777777" w:rsidR="0020548B" w:rsidRPr="005B6278" w:rsidRDefault="0020548B" w:rsidP="0020548B">
      <w:pPr>
        <w:pStyle w:val="Rubrik1"/>
        <w:rPr>
          <w:rStyle w:val="Hyperlnk"/>
          <w:color w:val="C00000"/>
        </w:rPr>
      </w:pPr>
      <w:bookmarkStart w:id="126" w:name="_Toc111283590"/>
      <w:bookmarkStart w:id="127" w:name="_Toc179364617"/>
      <w:r w:rsidRPr="00476C0C">
        <w:lastRenderedPageBreak/>
        <w:t>Medarbetarsamtal</w:t>
      </w:r>
      <w:bookmarkEnd w:id="126"/>
      <w:bookmarkEnd w:id="127"/>
    </w:p>
    <w:p w14:paraId="08108635" w14:textId="65F5D079" w:rsidR="0020548B" w:rsidRPr="004C233A" w:rsidRDefault="0020548B" w:rsidP="0020548B">
      <w:r>
        <w:t xml:space="preserve">Varje höst träffar du din närmaste chef i ett samtal där du sätter upp konkreta mål för </w:t>
      </w:r>
      <w:r w:rsidR="00476C0C">
        <w:t>d</w:t>
      </w:r>
      <w:r>
        <w:t xml:space="preserve">in egen utveckling och diskuterar hur </w:t>
      </w:r>
      <w:r w:rsidR="00476C0C">
        <w:t>du</w:t>
      </w:r>
      <w:r>
        <w:t xml:space="preserve"> bäst kan bidra till skolans utveckling.</w:t>
      </w:r>
    </w:p>
    <w:p w14:paraId="031B8ACB" w14:textId="77777777" w:rsidR="0020548B" w:rsidRPr="00756566" w:rsidRDefault="0020548B" w:rsidP="0020548B">
      <w:pPr>
        <w:pStyle w:val="Rubrik1"/>
        <w:rPr>
          <w:rStyle w:val="Hyperlnk"/>
        </w:rPr>
      </w:pPr>
      <w:bookmarkStart w:id="128" w:name="_Toc111283591"/>
      <w:bookmarkStart w:id="129" w:name="_Toc179364618"/>
      <w:r w:rsidRPr="004C233A">
        <w:t>Mentor</w:t>
      </w:r>
      <w:r>
        <w:t xml:space="preserve"> nyexade</w:t>
      </w:r>
      <w:bookmarkEnd w:id="128"/>
      <w:bookmarkEnd w:id="129"/>
    </w:p>
    <w:p w14:paraId="52A83289" w14:textId="53110C44" w:rsidR="0020548B" w:rsidRPr="004C233A" w:rsidRDefault="0020548B" w:rsidP="0020548B">
      <w:r>
        <w:t xml:space="preserve">Om du är en nyutexaminerad pedagog kommer du att få en personlig mentor som stödjer dig under ditt första år på skolan. Tillsammans med rektor gör ni en introduktionsplan för att du ska få hjälp i </w:t>
      </w:r>
      <w:r w:rsidR="00476C0C">
        <w:t>komplicerade</w:t>
      </w:r>
      <w:r>
        <w:t xml:space="preserve"> situationer, men också </w:t>
      </w:r>
      <w:r w:rsidR="00476C0C">
        <w:t xml:space="preserve">få </w:t>
      </w:r>
      <w:r>
        <w:t>möjlighet att reflektera över din nya yrkesroll.</w:t>
      </w:r>
    </w:p>
    <w:p w14:paraId="19A792BB" w14:textId="77777777" w:rsidR="0020548B" w:rsidRPr="003804FB" w:rsidRDefault="0020548B" w:rsidP="0020548B">
      <w:pPr>
        <w:pStyle w:val="Rubrik1"/>
      </w:pPr>
      <w:bookmarkStart w:id="130" w:name="_Toc111283592"/>
      <w:bookmarkStart w:id="131" w:name="_Toc179364619"/>
      <w:r w:rsidRPr="003804FB">
        <w:t>Miljörum</w:t>
      </w:r>
      <w:r>
        <w:t xml:space="preserve"> och sopor</w:t>
      </w:r>
      <w:bookmarkEnd w:id="130"/>
      <w:bookmarkEnd w:id="131"/>
    </w:p>
    <w:p w14:paraId="4CB4DC0F" w14:textId="5EC5B38E" w:rsidR="0020548B" w:rsidRPr="003804FB" w:rsidRDefault="0020548B" w:rsidP="0020548B">
      <w:r>
        <w:t xml:space="preserve">Vi har </w:t>
      </w:r>
      <w:r w:rsidRPr="003804FB">
        <w:t xml:space="preserve">ett miljörum </w:t>
      </w:r>
      <w:r>
        <w:t xml:space="preserve">i anslutning till matsalen </w:t>
      </w:r>
      <w:r w:rsidRPr="003804FB">
        <w:t>där du sorterar avfall</w:t>
      </w:r>
      <w:r>
        <w:t xml:space="preserve"> i olika </w:t>
      </w:r>
      <w:r w:rsidRPr="003804FB">
        <w:t>kärl</w:t>
      </w:r>
      <w:r>
        <w:t xml:space="preserve">. </w:t>
      </w:r>
      <w:r w:rsidRPr="003804FB">
        <w:t xml:space="preserve"> </w:t>
      </w:r>
      <w:r>
        <w:t>Där finns också en s</w:t>
      </w:r>
      <w:r w:rsidRPr="003804FB">
        <w:t xml:space="preserve">opsug </w:t>
      </w:r>
      <w:r>
        <w:t xml:space="preserve">som </w:t>
      </w:r>
      <w:r w:rsidRPr="003804FB">
        <w:t xml:space="preserve">kan hantera tidningspapper </w:t>
      </w:r>
      <w:r>
        <w:t xml:space="preserve">och </w:t>
      </w:r>
      <w:r w:rsidRPr="003804FB">
        <w:t>hushållsavfall</w:t>
      </w:r>
      <w:r>
        <w:t xml:space="preserve">. </w:t>
      </w:r>
      <w:r w:rsidRPr="003804FB">
        <w:t xml:space="preserve">Tryck inte in stora säckar i sopsugen </w:t>
      </w:r>
      <w:r w:rsidR="00476C0C">
        <w:t xml:space="preserve">eftersom det kan </w:t>
      </w:r>
      <w:proofErr w:type="spellStart"/>
      <w:r w:rsidR="00476C0C">
        <w:t>orska</w:t>
      </w:r>
      <w:proofErr w:type="spellEnd"/>
      <w:r w:rsidRPr="003804FB">
        <w:t xml:space="preserve"> stopp. Personalrummet har insamling av pet-flaskor som fritids sedan pantar.</w:t>
      </w:r>
    </w:p>
    <w:p w14:paraId="516B1A44" w14:textId="77777777" w:rsidR="0020548B" w:rsidRPr="00DB11A4" w:rsidRDefault="0020548B" w:rsidP="0020548B">
      <w:pPr>
        <w:pStyle w:val="Rubrik1"/>
        <w:rPr>
          <w:rStyle w:val="Hyperlnk"/>
          <w:color w:val="FF0000"/>
        </w:rPr>
      </w:pPr>
      <w:bookmarkStart w:id="132" w:name="_Toc111283593"/>
      <w:bookmarkStart w:id="133" w:name="_Toc179364620"/>
      <w:r w:rsidRPr="00467DFD">
        <w:t>Multifunktionskort</w:t>
      </w:r>
      <w:bookmarkEnd w:id="132"/>
      <w:bookmarkEnd w:id="133"/>
    </w:p>
    <w:p w14:paraId="14DB9559" w14:textId="5CA14911" w:rsidR="0020548B" w:rsidRPr="0027729E" w:rsidRDefault="0020548B" w:rsidP="0020548B">
      <w:r>
        <w:t>Ditt multifunktionskort använder du som nyckel</w:t>
      </w:r>
      <w:r w:rsidR="00FB031A">
        <w:t>bricka</w:t>
      </w:r>
      <w:r>
        <w:t xml:space="preserve"> och när du ska använda skrivaren</w:t>
      </w:r>
      <w:r w:rsidR="00476C0C">
        <w:t xml:space="preserve">, </w:t>
      </w:r>
      <w:r>
        <w:t>kopiatorn</w:t>
      </w:r>
      <w:r w:rsidR="00476C0C">
        <w:t xml:space="preserve"> eller </w:t>
      </w:r>
      <w:r>
        <w:t>skannern.</w:t>
      </w:r>
    </w:p>
    <w:p w14:paraId="46FD275C" w14:textId="77777777" w:rsidR="0020548B" w:rsidRPr="00756566" w:rsidRDefault="0020548B" w:rsidP="0020548B">
      <w:pPr>
        <w:pStyle w:val="Rubrik1"/>
        <w:rPr>
          <w:rStyle w:val="Hyperlnk"/>
        </w:rPr>
      </w:pPr>
      <w:bookmarkStart w:id="134" w:name="_Toc111283594"/>
      <w:bookmarkStart w:id="135" w:name="_Toc179364621"/>
      <w:r w:rsidRPr="004C233A">
        <w:t>Nycklar</w:t>
      </w:r>
      <w:bookmarkEnd w:id="134"/>
      <w:bookmarkEnd w:id="135"/>
    </w:p>
    <w:p w14:paraId="78DBDED1" w14:textId="77777777" w:rsidR="0020548B" w:rsidRPr="004C233A" w:rsidRDefault="0020548B" w:rsidP="0020548B">
      <w:r>
        <w:t>Nycklar kvitterar du ut hos vaktmästaren. Skulle du tappa bort dina nycklar måste du genast kontakta honom.</w:t>
      </w:r>
    </w:p>
    <w:p w14:paraId="25FFF56F" w14:textId="77777777" w:rsidR="0020548B" w:rsidRPr="00756566" w:rsidRDefault="0020548B" w:rsidP="0020548B">
      <w:pPr>
        <w:pStyle w:val="Rubrik1"/>
        <w:rPr>
          <w:rStyle w:val="Hyperlnk"/>
        </w:rPr>
      </w:pPr>
      <w:bookmarkStart w:id="136" w:name="_Toc111283595"/>
      <w:bookmarkStart w:id="137" w:name="_Toc179364622"/>
      <w:r>
        <w:t>Objudna gäster</w:t>
      </w:r>
      <w:bookmarkEnd w:id="136"/>
      <w:bookmarkEnd w:id="137"/>
    </w:p>
    <w:p w14:paraId="67776064" w14:textId="2B6A0E0C" w:rsidR="0020548B" w:rsidRDefault="0020548B" w:rsidP="0020548B">
      <w:r>
        <w:t xml:space="preserve">Skolan är inte en offentlig plats </w:t>
      </w:r>
      <w:r w:rsidR="00476C0C">
        <w:t>och det</w:t>
      </w:r>
      <w:r>
        <w:t xml:space="preserve"> innebär att inte vem som helst får vistas här. Om någon dyker upp som inte bör vara på skolan gör vi så här:</w:t>
      </w:r>
    </w:p>
    <w:p w14:paraId="69B9B797" w14:textId="77777777" w:rsidR="0020548B" w:rsidRDefault="0020548B" w:rsidP="0020548B">
      <w:pPr>
        <w:pStyle w:val="Liststycke"/>
        <w:numPr>
          <w:ilvl w:val="0"/>
          <w:numId w:val="13"/>
        </w:numPr>
        <w:ind w:left="850" w:hanging="357"/>
        <w:contextualSpacing w:val="0"/>
      </w:pPr>
      <w:r>
        <w:t>Fråga vilka de är: "Vem är du, kan jag hjälpa dig, söker du någon?"</w:t>
      </w:r>
    </w:p>
    <w:p w14:paraId="14C4FED7" w14:textId="77777777" w:rsidR="0020548B" w:rsidRDefault="0020548B" w:rsidP="0020548B">
      <w:pPr>
        <w:pStyle w:val="Liststycke"/>
        <w:numPr>
          <w:ilvl w:val="0"/>
          <w:numId w:val="13"/>
        </w:numPr>
        <w:ind w:left="850" w:hanging="357"/>
        <w:contextualSpacing w:val="0"/>
      </w:pPr>
      <w:r>
        <w:t>"Om du inte har ett ärende på skolan måste jag be dig gå"</w:t>
      </w:r>
    </w:p>
    <w:p w14:paraId="64712F8E" w14:textId="1EA99ED4" w:rsidR="0020548B" w:rsidRDefault="0020548B" w:rsidP="0020548B">
      <w:pPr>
        <w:pStyle w:val="Liststycke"/>
        <w:numPr>
          <w:ilvl w:val="0"/>
          <w:numId w:val="13"/>
        </w:numPr>
        <w:ind w:left="850" w:hanging="357"/>
        <w:contextualSpacing w:val="0"/>
      </w:pPr>
      <w:r>
        <w:t>Om personen uppträder hotfullt eller otrevligt och inte lyssnar på dig, hämta någon mer från skolan</w:t>
      </w:r>
    </w:p>
    <w:p w14:paraId="653A564A" w14:textId="70D71CA8" w:rsidR="0020548B" w:rsidRDefault="0020548B" w:rsidP="0020548B">
      <w:pPr>
        <w:pStyle w:val="Liststycke"/>
        <w:numPr>
          <w:ilvl w:val="0"/>
          <w:numId w:val="13"/>
        </w:numPr>
        <w:ind w:left="850" w:hanging="357"/>
        <w:contextualSpacing w:val="0"/>
      </w:pPr>
      <w:r>
        <w:t xml:space="preserve">Förklara </w:t>
      </w:r>
      <w:r w:rsidR="00476C0C">
        <w:t>åter</w:t>
      </w:r>
      <w:r>
        <w:t>igen att skolan inte är en allmän plats och att hen måste lämna skolan</w:t>
      </w:r>
    </w:p>
    <w:p w14:paraId="0A0D50D1" w14:textId="19E0D5F9" w:rsidR="0020548B" w:rsidRDefault="0020548B" w:rsidP="0020548B">
      <w:pPr>
        <w:pStyle w:val="Liststycke"/>
        <w:numPr>
          <w:ilvl w:val="0"/>
          <w:numId w:val="13"/>
        </w:numPr>
        <w:ind w:left="850" w:hanging="357"/>
        <w:contextualSpacing w:val="0"/>
      </w:pPr>
      <w:r>
        <w:t xml:space="preserve">Om personen inte vill </w:t>
      </w:r>
      <w:r w:rsidR="00476C0C">
        <w:t>lämna skolan</w:t>
      </w:r>
      <w:r>
        <w:t>, så förklara att vi kommer att ringa till polisen</w:t>
      </w:r>
    </w:p>
    <w:p w14:paraId="3BE22609" w14:textId="2C85B0CD" w:rsidR="0020548B" w:rsidRDefault="0020548B" w:rsidP="0020548B">
      <w:pPr>
        <w:pStyle w:val="Liststycke"/>
        <w:numPr>
          <w:ilvl w:val="0"/>
          <w:numId w:val="13"/>
        </w:numPr>
        <w:ind w:left="850" w:hanging="357"/>
        <w:contextualSpacing w:val="0"/>
      </w:pPr>
      <w:r>
        <w:t xml:space="preserve">Ring polisen </w:t>
      </w:r>
      <w:r w:rsidR="00476C0C">
        <w:t xml:space="preserve">på telefonnummer </w:t>
      </w:r>
      <w:r>
        <w:t>114 14 eller 112 om läget blir akut</w:t>
      </w:r>
    </w:p>
    <w:p w14:paraId="6DDA0561" w14:textId="77777777" w:rsidR="0020548B" w:rsidRPr="00756566" w:rsidRDefault="0020548B" w:rsidP="0020548B">
      <w:pPr>
        <w:pStyle w:val="Rubrik1"/>
        <w:rPr>
          <w:rStyle w:val="Hyperlnk"/>
        </w:rPr>
      </w:pPr>
      <w:bookmarkStart w:id="138" w:name="_Toc111283596"/>
      <w:bookmarkStart w:id="139" w:name="_Toc179364623"/>
      <w:r>
        <w:t>Ordningsregler</w:t>
      </w:r>
      <w:bookmarkEnd w:id="138"/>
      <w:bookmarkEnd w:id="139"/>
    </w:p>
    <w:p w14:paraId="600D3978" w14:textId="0D26AB62" w:rsidR="0020548B" w:rsidRDefault="00476C0C" w:rsidP="0020548B">
      <w:r>
        <w:t xml:space="preserve">Vi på </w:t>
      </w:r>
      <w:r w:rsidR="0020548B">
        <w:t>Gårdsskolan har, som skollagen föreskriver, egna ordningsregler som vi ser över tillsammans med eleverna i början av varje läsår och sedan sätter upp i klassrummet.</w:t>
      </w:r>
    </w:p>
    <w:p w14:paraId="7662ABB3" w14:textId="6398A508" w:rsidR="0020548B" w:rsidRPr="00D64A0C" w:rsidRDefault="0020548B" w:rsidP="0020548B">
      <w:hyperlink r:id="rId53" w:history="1">
        <w:r w:rsidRPr="00BD455E">
          <w:rPr>
            <w:rStyle w:val="Hyperlnk"/>
            <w:rFonts w:ascii="Wingdings" w:hAnsi="Wingdings"/>
          </w:rPr>
          <w:t></w:t>
        </w:r>
        <w:r w:rsidRPr="00BD455E">
          <w:rPr>
            <w:rStyle w:val="Hyperlnk"/>
          </w:rPr>
          <w:t xml:space="preserve"> Ordningsregler</w:t>
        </w:r>
      </w:hyperlink>
    </w:p>
    <w:p w14:paraId="4261DC93" w14:textId="77777777" w:rsidR="0020548B" w:rsidRPr="00756566" w:rsidRDefault="0020548B" w:rsidP="0020548B">
      <w:pPr>
        <w:pStyle w:val="Rubrik1"/>
        <w:rPr>
          <w:rStyle w:val="Hyperlnk"/>
        </w:rPr>
      </w:pPr>
      <w:bookmarkStart w:id="140" w:name="_Toc111283597"/>
      <w:bookmarkStart w:id="141" w:name="_Toc179364624"/>
      <w:r w:rsidRPr="009105ED">
        <w:t>Parkering</w:t>
      </w:r>
      <w:bookmarkEnd w:id="140"/>
      <w:bookmarkEnd w:id="141"/>
    </w:p>
    <w:p w14:paraId="3F57D8A1" w14:textId="7571DF63" w:rsidR="0020548B" w:rsidRPr="004C233A" w:rsidRDefault="0020548B" w:rsidP="0020548B">
      <w:r>
        <w:t xml:space="preserve">Du kan parkera bilen </w:t>
      </w:r>
      <w:r w:rsidRPr="009105ED">
        <w:t>på gatan utanför skolan</w:t>
      </w:r>
      <w:r>
        <w:t xml:space="preserve"> och </w:t>
      </w:r>
      <w:r w:rsidR="00476C0C">
        <w:t>du</w:t>
      </w:r>
      <w:r>
        <w:t xml:space="preserve"> </w:t>
      </w:r>
      <w:r w:rsidRPr="009105ED">
        <w:t>betalar själv avgiften</w:t>
      </w:r>
      <w:r>
        <w:t>.</w:t>
      </w:r>
    </w:p>
    <w:p w14:paraId="281E818A" w14:textId="77777777" w:rsidR="0020548B" w:rsidRDefault="0020548B" w:rsidP="0020548B">
      <w:pPr>
        <w:ind w:left="0"/>
        <w:rPr>
          <w:rFonts w:ascii="Calibri" w:eastAsiaTheme="majorEastAsia" w:hAnsi="Calibri" w:cs="Calibri"/>
          <w:b/>
          <w:bCs/>
          <w:color w:val="002060"/>
          <w:sz w:val="24"/>
          <w:szCs w:val="24"/>
        </w:rPr>
      </w:pPr>
      <w:r>
        <w:br w:type="page"/>
      </w:r>
    </w:p>
    <w:p w14:paraId="355C57EF" w14:textId="77777777" w:rsidR="0020548B" w:rsidRPr="00756566" w:rsidRDefault="0020548B" w:rsidP="0020548B">
      <w:pPr>
        <w:pStyle w:val="Rubrik1"/>
        <w:rPr>
          <w:rStyle w:val="Hyperlnk"/>
        </w:rPr>
      </w:pPr>
      <w:bookmarkStart w:id="142" w:name="_Toc111283598"/>
      <w:bookmarkStart w:id="143" w:name="_Toc179364625"/>
      <w:r w:rsidRPr="004C233A">
        <w:lastRenderedPageBreak/>
        <w:t>Pedagogisk lunch</w:t>
      </w:r>
      <w:bookmarkEnd w:id="142"/>
      <w:bookmarkEnd w:id="143"/>
    </w:p>
    <w:p w14:paraId="32A64CA2" w14:textId="72944FC9" w:rsidR="0020548B" w:rsidRDefault="0020548B" w:rsidP="0020548B">
      <w:r>
        <w:t xml:space="preserve">Pedagogisk </w:t>
      </w:r>
      <w:r w:rsidRPr="00414C81">
        <w:t xml:space="preserve">lunch innebär att du sitter tillsammans med eleverna, </w:t>
      </w:r>
      <w:r w:rsidR="00414C81" w:rsidRPr="00414C81">
        <w:t>att du har koll på om du behöver rycka in, men framför allt skapar du goda relationer genom att prata med eleverna</w:t>
      </w:r>
      <w:r w:rsidRPr="00414C81">
        <w:t xml:space="preserve">. Särskilt viktigt är det att du bygger relationer med de elever som </w:t>
      </w:r>
      <w:r w:rsidR="00414C81">
        <w:t>behöver stöd av vuxna i sin sociala utveckling. O</w:t>
      </w:r>
      <w:r w:rsidRPr="00414C81">
        <w:t>m du kan, välj</w:t>
      </w:r>
      <w:r>
        <w:t xml:space="preserve"> din plats med omsorg.</w:t>
      </w:r>
    </w:p>
    <w:p w14:paraId="30D6B067" w14:textId="0FAE10AC" w:rsidR="0020548B" w:rsidRDefault="0020548B" w:rsidP="0020548B">
      <w:r>
        <w:t>Pedagogisk lunch är inte rast utan ett pedagogiskt uppdrag. Det betyder att du inte sitter tillsammans med andra vuxna och pratar, utan att man sprider ut sig bland barnen för att lära känna dem bättre.</w:t>
      </w:r>
    </w:p>
    <w:p w14:paraId="373A392F" w14:textId="1AB1FDA9" w:rsidR="0020548B" w:rsidRDefault="0020548B" w:rsidP="0020548B">
      <w:r>
        <w:t xml:space="preserve">Det kan förstås ske undantag, när du har något akut du behöver prata med en annan vuxen om, eller om det inte finns någon ledig plats </w:t>
      </w:r>
      <w:r w:rsidR="00414C81">
        <w:t>för</w:t>
      </w:r>
      <w:r>
        <w:t>utom vid andra vuxna.</w:t>
      </w:r>
    </w:p>
    <w:p w14:paraId="4FB08AC7" w14:textId="4BBAD2C8" w:rsidR="0020548B" w:rsidRPr="008715C5" w:rsidRDefault="0020548B" w:rsidP="0020548B">
      <w:hyperlink r:id="rId54" w:history="1">
        <w:r w:rsidRPr="00997712">
          <w:rPr>
            <w:rStyle w:val="Hyperlnk"/>
            <w:rFonts w:ascii="Wingdings" w:hAnsi="Wingdings"/>
          </w:rPr>
          <w:t></w:t>
        </w:r>
        <w:r w:rsidRPr="00997712">
          <w:rPr>
            <w:rStyle w:val="Hyperlnk"/>
          </w:rPr>
          <w:t xml:space="preserve"> Mer om pedagogiska måltider</w:t>
        </w:r>
      </w:hyperlink>
    </w:p>
    <w:p w14:paraId="42C8D1CE" w14:textId="77777777" w:rsidR="0020548B" w:rsidRPr="00756566" w:rsidRDefault="0020548B" w:rsidP="0020548B">
      <w:pPr>
        <w:pStyle w:val="Rubrik1"/>
        <w:rPr>
          <w:rStyle w:val="Hyperlnk"/>
        </w:rPr>
      </w:pPr>
      <w:bookmarkStart w:id="144" w:name="_Toc111283599"/>
      <w:bookmarkStart w:id="145" w:name="_Toc179364626"/>
      <w:r>
        <w:t>Personalrummet</w:t>
      </w:r>
      <w:bookmarkEnd w:id="144"/>
      <w:bookmarkEnd w:id="145"/>
    </w:p>
    <w:p w14:paraId="2D2599B0" w14:textId="0FE30F2E" w:rsidR="0020548B" w:rsidRPr="004C233A" w:rsidRDefault="0020548B" w:rsidP="0020548B">
      <w:r>
        <w:t xml:space="preserve">Vi låter inte elever vara i personalrummet, det är en plats där vi som arbetar på skolan ska kunna koppla av från arbetet i lugn och ro. Det kan hända att andra utomstående är där, till exempel gäster, föreläsare, hantverkare eller </w:t>
      </w:r>
      <w:r w:rsidR="00B57E06">
        <w:t>vårdnadshavare</w:t>
      </w:r>
      <w:r>
        <w:t xml:space="preserve"> som hämtar kaffe inför ett möte</w:t>
      </w:r>
      <w:r w:rsidR="00B57E06">
        <w:t>. D</w:t>
      </w:r>
      <w:r>
        <w:t xml:space="preserve">ärför pratar vi </w:t>
      </w:r>
      <w:r w:rsidR="00B57E06">
        <w:t>bara</w:t>
      </w:r>
      <w:r>
        <w:t xml:space="preserve"> om elever eller känsliga frågor om vi är helt säkra på att vi är själva där. </w:t>
      </w:r>
    </w:p>
    <w:p w14:paraId="1685C437" w14:textId="77777777" w:rsidR="0020548B" w:rsidRPr="00756566" w:rsidRDefault="0020548B" w:rsidP="0020548B">
      <w:pPr>
        <w:pStyle w:val="Rubrik1"/>
        <w:rPr>
          <w:rStyle w:val="Hyperlnk"/>
        </w:rPr>
      </w:pPr>
      <w:bookmarkStart w:id="146" w:name="_Toc111283600"/>
      <w:bookmarkStart w:id="147" w:name="_Toc179364627"/>
      <w:r>
        <w:t>Personalsidan</w:t>
      </w:r>
      <w:bookmarkEnd w:id="146"/>
      <w:bookmarkEnd w:id="147"/>
    </w:p>
    <w:p w14:paraId="24C52C34" w14:textId="79281F38" w:rsidR="0020548B" w:rsidRDefault="0020548B" w:rsidP="0020548B">
      <w:r>
        <w:t>På personalsidan kan du bland annat se ditt lönebesked, ansöka om ledighet</w:t>
      </w:r>
      <w:r w:rsidR="00934F71">
        <w:t>,</w:t>
      </w:r>
      <w:r>
        <w:t xml:space="preserve"> se din frånvaro, rapportera tjänstgöringstillägg, se dina tjänstgöringstillägg, registrera reseräkningar, se dina reseräkningar och ändra dina adressuppgifter. Personalsidan når du via högermenyn</w:t>
      </w:r>
      <w:r w:rsidR="00934F71">
        <w:t xml:space="preserve"> under </w:t>
      </w:r>
      <w:r>
        <w:t xml:space="preserve">mina verktyg på Intranätet, du kommer inte åt systemet utanför skolan. </w:t>
      </w:r>
    </w:p>
    <w:p w14:paraId="3B3D7F89" w14:textId="7BA7E519" w:rsidR="0020548B" w:rsidRPr="00AA61CC" w:rsidRDefault="0020548B" w:rsidP="0020548B">
      <w:r w:rsidRPr="00AA61CC">
        <w:t xml:space="preserve">Om du är sjuk eller hemma för vård av barn skriver </w:t>
      </w:r>
      <w:r w:rsidR="003132F1">
        <w:t>Tina</w:t>
      </w:r>
      <w:r w:rsidRPr="00AA61CC">
        <w:t xml:space="preserve"> in detta åt dig</w:t>
      </w:r>
      <w:r>
        <w:t>.</w:t>
      </w:r>
    </w:p>
    <w:p w14:paraId="415290E6" w14:textId="77777777" w:rsidR="0020548B" w:rsidRPr="004C233A" w:rsidRDefault="0020548B" w:rsidP="0020548B">
      <w:r w:rsidRPr="00E32F04">
        <w:rPr>
          <w:rStyle w:val="Hyperlnk"/>
          <w:rFonts w:ascii="Wingdings" w:hAnsi="Wingdings"/>
          <w:color w:val="auto"/>
        </w:rPr>
        <w:t></w:t>
      </w:r>
      <w:r w:rsidRPr="00E32F04">
        <w:rPr>
          <w:rStyle w:val="Hyperlnk"/>
          <w:color w:val="auto"/>
        </w:rPr>
        <w:t xml:space="preserve"> </w:t>
      </w:r>
      <w:r>
        <w:rPr>
          <w:rStyle w:val="Hyperlnk"/>
          <w:color w:val="auto"/>
        </w:rPr>
        <w:t xml:space="preserve">Personalsidan via </w:t>
      </w:r>
      <w:hyperlink r:id="rId55" w:history="1">
        <w:r w:rsidRPr="00262911">
          <w:rPr>
            <w:rStyle w:val="Hyperlnk"/>
          </w:rPr>
          <w:t>Intranätet</w:t>
        </w:r>
      </w:hyperlink>
    </w:p>
    <w:p w14:paraId="178D9123" w14:textId="77777777" w:rsidR="0020548B" w:rsidRPr="00F047B1" w:rsidRDefault="0020548B" w:rsidP="0020548B">
      <w:pPr>
        <w:pStyle w:val="Rubrik1"/>
      </w:pPr>
      <w:bookmarkStart w:id="148" w:name="_Toc111283601"/>
      <w:bookmarkStart w:id="149" w:name="_Toc179364628"/>
      <w:r w:rsidRPr="00F047B1">
        <w:t>Post</w:t>
      </w:r>
      <w:bookmarkEnd w:id="148"/>
      <w:bookmarkEnd w:id="149"/>
    </w:p>
    <w:p w14:paraId="2D05AD6E" w14:textId="75AFA147" w:rsidR="0020548B" w:rsidRPr="009105ED" w:rsidRDefault="003132F1" w:rsidP="0020548B">
      <w:r>
        <w:t>Tina</w:t>
      </w:r>
      <w:r w:rsidR="0020548B">
        <w:t xml:space="preserve"> hanterar i</w:t>
      </w:r>
      <w:r w:rsidR="0020548B" w:rsidRPr="009105ED">
        <w:t>nkommande post</w:t>
      </w:r>
      <w:r w:rsidR="00934F71">
        <w:t xml:space="preserve"> och</w:t>
      </w:r>
      <w:r w:rsidR="0020548B">
        <w:t xml:space="preserve"> delar ut den i</w:t>
      </w:r>
      <w:r w:rsidR="0020548B" w:rsidRPr="009105ED">
        <w:t xml:space="preserve"> postfacken. Utgående post lägg</w:t>
      </w:r>
      <w:r w:rsidR="0020548B">
        <w:t xml:space="preserve">er du </w:t>
      </w:r>
      <w:r w:rsidR="0020548B" w:rsidRPr="009105ED">
        <w:t xml:space="preserve">i </w:t>
      </w:r>
      <w:r w:rsidR="0020548B">
        <w:t xml:space="preserve">ett </w:t>
      </w:r>
      <w:r w:rsidR="0020548B" w:rsidRPr="009105ED">
        <w:t xml:space="preserve">internkuvert om posten ska </w:t>
      </w:r>
      <w:r w:rsidR="00934F71">
        <w:t xml:space="preserve">skickas </w:t>
      </w:r>
      <w:r w:rsidR="0020548B" w:rsidRPr="009105ED">
        <w:t xml:space="preserve">inom kommunens verksamheter och </w:t>
      </w:r>
      <w:r w:rsidR="0020548B">
        <w:t xml:space="preserve">annars </w:t>
      </w:r>
      <w:r w:rsidR="00934F71">
        <w:t xml:space="preserve">använder du </w:t>
      </w:r>
      <w:r w:rsidR="0020548B" w:rsidRPr="009105ED">
        <w:t>vanliga vita kuvert.</w:t>
      </w:r>
      <w:r w:rsidR="0020548B">
        <w:t xml:space="preserve"> Du behöver inte frankera, det sköter </w:t>
      </w:r>
      <w:r w:rsidR="00934F71">
        <w:t xml:space="preserve">administratörerna på </w:t>
      </w:r>
      <w:r w:rsidR="0020548B">
        <w:t xml:space="preserve">Stadshuset. </w:t>
      </w:r>
    </w:p>
    <w:p w14:paraId="4DDB13E6" w14:textId="77777777" w:rsidR="0020548B" w:rsidRPr="00756566" w:rsidRDefault="0020548B" w:rsidP="0020548B">
      <w:pPr>
        <w:pStyle w:val="Rubrik1"/>
        <w:rPr>
          <w:rStyle w:val="Hyperlnk"/>
        </w:rPr>
      </w:pPr>
      <w:bookmarkStart w:id="150" w:name="_Toc111283602"/>
      <w:bookmarkStart w:id="151" w:name="_Toc179364629"/>
      <w:r>
        <w:t>Rastrutiner</w:t>
      </w:r>
      <w:bookmarkEnd w:id="150"/>
      <w:bookmarkEnd w:id="151"/>
    </w:p>
    <w:p w14:paraId="68974E92" w14:textId="08B19EAE" w:rsidR="0020548B" w:rsidRPr="00A93712" w:rsidRDefault="0020548B" w:rsidP="0020548B">
      <w:r>
        <w:t xml:space="preserve">Elevernas raster är en återhämtning från undervisning, men </w:t>
      </w:r>
      <w:r w:rsidR="00A76D2C">
        <w:t xml:space="preserve">är </w:t>
      </w:r>
      <w:r>
        <w:t xml:space="preserve">också ett tillfälle </w:t>
      </w:r>
      <w:r w:rsidR="00EA3507">
        <w:t>till</w:t>
      </w:r>
      <w:r>
        <w:t xml:space="preserve"> lekfullt lärande och en viktig del av skoldagen där eleverna övar sina sociala färdigheter. </w:t>
      </w:r>
    </w:p>
    <w:p w14:paraId="0FAE2616" w14:textId="2B1B94A2" w:rsidR="0020548B" w:rsidRDefault="0020548B" w:rsidP="0020548B">
      <w:r w:rsidRPr="00A93712">
        <w:t xml:space="preserve">I början av varje läsår gör vi ett schema där du kan se </w:t>
      </w:r>
      <w:r w:rsidRPr="00A93712">
        <w:rPr>
          <w:i/>
        </w:rPr>
        <w:t>vilka tider</w:t>
      </w:r>
      <w:r w:rsidRPr="00A93712">
        <w:t xml:space="preserve"> och </w:t>
      </w:r>
      <w:r w:rsidRPr="00A93712">
        <w:rPr>
          <w:i/>
        </w:rPr>
        <w:t>var</w:t>
      </w:r>
      <w:r w:rsidRPr="00A93712">
        <w:t xml:space="preserve"> på skolgården just du vaktar. Om du inte kan ta din rastvakt</w:t>
      </w:r>
      <w:r w:rsidR="00EA3507">
        <w:t xml:space="preserve">, </w:t>
      </w:r>
      <w:r w:rsidRPr="00A93712">
        <w:t xml:space="preserve">om du till exempel är på utflykt, </w:t>
      </w:r>
      <w:r w:rsidR="00EA3507">
        <w:t xml:space="preserve">behöver </w:t>
      </w:r>
      <w:r w:rsidRPr="00A93712">
        <w:t>du prata med</w:t>
      </w:r>
      <w:r>
        <w:t xml:space="preserve"> någon annan som kan ta ditt pass.</w:t>
      </w:r>
    </w:p>
    <w:p w14:paraId="26F7D4D0" w14:textId="5122375A" w:rsidR="0020548B" w:rsidRDefault="0020548B" w:rsidP="0020548B">
      <w:r>
        <w:t>Skolgården är uppdelad i olika zoner för att vi ska ha så god överblick som möjligt</w:t>
      </w:r>
      <w:r w:rsidR="00EA3507">
        <w:t>. F</w:t>
      </w:r>
      <w:r>
        <w:t xml:space="preserve">ör att vi alla ska möta eleverna på samma sätt har vi tagit fram </w:t>
      </w:r>
      <w:r w:rsidRPr="00D36942">
        <w:t>gemensamma rutiner</w:t>
      </w:r>
      <w:r>
        <w:t xml:space="preserve"> som du behöver följa.</w:t>
      </w:r>
    </w:p>
    <w:p w14:paraId="0CABF998" w14:textId="28B25D4D" w:rsidR="0020548B" w:rsidRDefault="0020548B" w:rsidP="0020548B">
      <w:r>
        <w:t xml:space="preserve">Som rastvakt har du alltid en gul väst eller en röd jacka på dig. Eleverna behöver se oss tydligt för att kunna hämta oss om det händer något. </w:t>
      </w:r>
    </w:p>
    <w:p w14:paraId="3C930161" w14:textId="431F8F17" w:rsidR="0020548B" w:rsidRDefault="0020548B" w:rsidP="0020548B">
      <w:pPr>
        <w:rPr>
          <w:rStyle w:val="Hyperlnk"/>
          <w:rFonts w:ascii="Wingdings" w:hAnsi="Wingdings"/>
          <w:color w:val="auto"/>
        </w:rPr>
      </w:pPr>
      <w:hyperlink r:id="rId56" w:history="1">
        <w:r w:rsidRPr="00A93712">
          <w:rPr>
            <w:rStyle w:val="Hyperlnk"/>
            <w:rFonts w:ascii="Wingdings" w:hAnsi="Wingdings"/>
          </w:rPr>
          <w:t></w:t>
        </w:r>
        <w:r w:rsidRPr="00A93712">
          <w:rPr>
            <w:rStyle w:val="Hyperlnk"/>
          </w:rPr>
          <w:t xml:space="preserve"> Mer om rastvärdsrutinerna</w:t>
        </w:r>
      </w:hyperlink>
    </w:p>
    <w:p w14:paraId="6EA8B2D0" w14:textId="27AA60CC" w:rsidR="0020548B" w:rsidRDefault="0020548B" w:rsidP="0020548B">
      <w:hyperlink r:id="rId57" w:history="1">
        <w:r w:rsidRPr="00A93712">
          <w:rPr>
            <w:rStyle w:val="Hyperlnk"/>
            <w:rFonts w:ascii="Wingdings" w:hAnsi="Wingdings"/>
          </w:rPr>
          <w:t></w:t>
        </w:r>
        <w:r w:rsidRPr="00A93712">
          <w:rPr>
            <w:rStyle w:val="Hyperlnk"/>
          </w:rPr>
          <w:t xml:space="preserve"> </w:t>
        </w:r>
        <w:r>
          <w:rPr>
            <w:rStyle w:val="Hyperlnk"/>
          </w:rPr>
          <w:t>Aktuellt rastvärdsschema</w:t>
        </w:r>
      </w:hyperlink>
    </w:p>
    <w:p w14:paraId="58E0C7D4" w14:textId="77777777" w:rsidR="0020548B" w:rsidRPr="00756566" w:rsidRDefault="0020548B" w:rsidP="0020548B">
      <w:pPr>
        <w:pStyle w:val="Rubrik1"/>
        <w:rPr>
          <w:rStyle w:val="Hyperlnk"/>
        </w:rPr>
      </w:pPr>
      <w:bookmarkStart w:id="152" w:name="_Toc111283603"/>
      <w:bookmarkStart w:id="153" w:name="_Toc179364630"/>
      <w:r>
        <w:lastRenderedPageBreak/>
        <w:t>Rektorsbrev</w:t>
      </w:r>
      <w:bookmarkEnd w:id="152"/>
      <w:bookmarkEnd w:id="153"/>
    </w:p>
    <w:p w14:paraId="425EEA01" w14:textId="19B82545" w:rsidR="0020548B" w:rsidRPr="00D64A0C" w:rsidRDefault="0020548B" w:rsidP="0020548B">
      <w:r>
        <w:t xml:space="preserve">I början </w:t>
      </w:r>
      <w:r w:rsidRPr="009027E9">
        <w:t>av varje månad skicka</w:t>
      </w:r>
      <w:r>
        <w:t>r</w:t>
      </w:r>
      <w:r w:rsidRPr="009027E9">
        <w:t xml:space="preserve"> rektor </w:t>
      </w:r>
      <w:r w:rsidR="00A76D2C">
        <w:t xml:space="preserve">Kajsa </w:t>
      </w:r>
      <w:r w:rsidRPr="009027E9">
        <w:t>ut brev till alla vårdnadshavare på skolan</w:t>
      </w:r>
      <w:r>
        <w:t>.</w:t>
      </w:r>
      <w:r w:rsidRPr="009027E9">
        <w:t xml:space="preserve"> </w:t>
      </w:r>
      <w:r>
        <w:t>Där finns</w:t>
      </w:r>
      <w:r w:rsidRPr="009027E9">
        <w:t xml:space="preserve"> praktisk information</w:t>
      </w:r>
      <w:r>
        <w:t xml:space="preserve"> </w:t>
      </w:r>
      <w:r w:rsidRPr="009027E9">
        <w:t xml:space="preserve">men också råd om hur </w:t>
      </w:r>
      <w:r w:rsidR="00EA3507">
        <w:t>vårdnadshavare</w:t>
      </w:r>
      <w:r w:rsidRPr="009027E9">
        <w:t xml:space="preserve"> kan hjälpa sina </w:t>
      </w:r>
      <w:r>
        <w:t>barn</w:t>
      </w:r>
      <w:r w:rsidRPr="009027E9">
        <w:t xml:space="preserve"> med skolarbetet</w:t>
      </w:r>
      <w:r>
        <w:t>.</w:t>
      </w:r>
    </w:p>
    <w:p w14:paraId="4E4407F9" w14:textId="77777777" w:rsidR="0020548B" w:rsidRPr="00756566" w:rsidRDefault="0020548B" w:rsidP="0020548B">
      <w:pPr>
        <w:pStyle w:val="Rubrik1"/>
        <w:rPr>
          <w:rStyle w:val="Hyperlnk"/>
        </w:rPr>
      </w:pPr>
      <w:bookmarkStart w:id="154" w:name="_Toc111283604"/>
      <w:bookmarkStart w:id="155" w:name="_Toc179364631"/>
      <w:r w:rsidRPr="004C233A">
        <w:t>Rökning</w:t>
      </w:r>
      <w:bookmarkEnd w:id="154"/>
      <w:bookmarkEnd w:id="155"/>
    </w:p>
    <w:p w14:paraId="22F2AC9B" w14:textId="6273E216" w:rsidR="0020548B" w:rsidRDefault="0020548B" w:rsidP="0020548B">
      <w:r>
        <w:t xml:space="preserve">Rökning är inte tillåtet inom skolans område under hela skoldagen. </w:t>
      </w:r>
      <w:r w:rsidR="00EA3507">
        <w:t>Det e</w:t>
      </w:r>
      <w:r>
        <w:t xml:space="preserve">nda tillfället då du kan röka är på din rast mitt på dagen och då behöver du </w:t>
      </w:r>
      <w:r w:rsidR="00EA3507">
        <w:t>lämna</w:t>
      </w:r>
      <w:r>
        <w:t xml:space="preserve"> skolans område.</w:t>
      </w:r>
    </w:p>
    <w:p w14:paraId="52D48548" w14:textId="77777777" w:rsidR="0020548B" w:rsidRPr="00756566" w:rsidRDefault="0020548B" w:rsidP="0020548B">
      <w:pPr>
        <w:pStyle w:val="Rubrik1"/>
        <w:rPr>
          <w:rStyle w:val="Hyperlnk"/>
        </w:rPr>
      </w:pPr>
      <w:bookmarkStart w:id="156" w:name="_Toc111283605"/>
      <w:bookmarkStart w:id="157" w:name="_Toc179364632"/>
      <w:r w:rsidRPr="00467DFD">
        <w:t>Schema</w:t>
      </w:r>
      <w:bookmarkEnd w:id="156"/>
      <w:bookmarkEnd w:id="157"/>
    </w:p>
    <w:p w14:paraId="3E0A063B" w14:textId="4F745C44" w:rsidR="0020548B" w:rsidRDefault="0020548B" w:rsidP="0020548B">
      <w:r>
        <w:t xml:space="preserve">Det är rektor och biträdande rektor som skapar lärarnas och klassernas scheman inför varje nytt läsår. Arbetet påbörjas under vårterminen och är sällan klart </w:t>
      </w:r>
      <w:r w:rsidR="00EA3507">
        <w:t>innan</w:t>
      </w:r>
      <w:r>
        <w:t xml:space="preserve"> höstterminen börjar, eftersom förändringar i tjänster nästan alltid sker under sommaren. </w:t>
      </w:r>
    </w:p>
    <w:p w14:paraId="219DCE91" w14:textId="77777777" w:rsidR="0020548B" w:rsidRDefault="0020548B" w:rsidP="0020548B">
      <w:r>
        <w:t>Det nya schemat delas ut vid läsårsstarten och eventuella justeringar görs under de första veckorna i samråd med pedagogerna utifrån våra riktlinjer.</w:t>
      </w:r>
    </w:p>
    <w:p w14:paraId="3E0A4EF1" w14:textId="3D055A29" w:rsidR="0020548B" w:rsidRPr="00D64A0C" w:rsidRDefault="0020548B" w:rsidP="0020548B">
      <w:r>
        <w:t xml:space="preserve">Du hittar alla aktuella scheman på </w:t>
      </w:r>
      <w:hyperlink r:id="rId58" w:history="1">
        <w:r w:rsidR="00A76D2C" w:rsidRPr="00A76D2C">
          <w:rPr>
            <w:rStyle w:val="Hyperlnk"/>
          </w:rPr>
          <w:t>Gårdsportalen</w:t>
        </w:r>
      </w:hyperlink>
      <w:r>
        <w:t xml:space="preserve">, klicka på </w:t>
      </w:r>
      <w:r w:rsidRPr="003265C9">
        <w:rPr>
          <w:rFonts w:ascii="Calibri" w:hAnsi="Calibri" w:cs="Calibri"/>
          <w:b/>
          <w:bCs/>
          <w:color w:val="C00000"/>
        </w:rPr>
        <w:t>Aktuellt just nu, scheman och kalendarium</w:t>
      </w:r>
      <w:r>
        <w:t>.</w:t>
      </w:r>
    </w:p>
    <w:p w14:paraId="2C834B38" w14:textId="77777777" w:rsidR="0020548B" w:rsidRPr="00756566" w:rsidRDefault="0020548B" w:rsidP="0020548B">
      <w:pPr>
        <w:pStyle w:val="Rubrik1"/>
        <w:rPr>
          <w:rStyle w:val="Hyperlnk"/>
        </w:rPr>
      </w:pPr>
      <w:bookmarkStart w:id="158" w:name="_Toc111283606"/>
      <w:bookmarkStart w:id="159" w:name="_Toc179364633"/>
      <w:r w:rsidRPr="004C233A">
        <w:t>Sekretess</w:t>
      </w:r>
      <w:bookmarkEnd w:id="158"/>
      <w:bookmarkEnd w:id="159"/>
    </w:p>
    <w:p w14:paraId="43E96AC0" w14:textId="2127586D" w:rsidR="0020548B" w:rsidRDefault="0020548B" w:rsidP="0020548B">
      <w:r>
        <w:t xml:space="preserve">Känslig information som du har om eleverna eller </w:t>
      </w:r>
      <w:r w:rsidR="00EA3507">
        <w:t>vårdnadshavarna</w:t>
      </w:r>
      <w:r>
        <w:t xml:space="preserve"> får du aldrig föra vidare till de som inte arbetar inom kommunen. Grundprincipen är också att aldrig lämna ut känsliga uppgifter om det inte behövs för att stödja elevernas utveckling. </w:t>
      </w:r>
    </w:p>
    <w:p w14:paraId="6CB1258F" w14:textId="77777777" w:rsidR="0020548B" w:rsidRDefault="0020548B" w:rsidP="0020548B">
      <w:r>
        <w:t xml:space="preserve">Tänk på att </w:t>
      </w:r>
      <w:r w:rsidRPr="009335B3">
        <w:rPr>
          <w:b/>
        </w:rPr>
        <w:t>aldrig</w:t>
      </w:r>
      <w:r>
        <w:t xml:space="preserve"> prata om känslig information där utomstående kan höra detta, till exempel på bussen, inför elever i matsalen eller i personalrummet om det finns andra där än vår egen personal.</w:t>
      </w:r>
    </w:p>
    <w:p w14:paraId="62FAC8AC" w14:textId="6D14068F" w:rsidR="0020548B" w:rsidRPr="00EA3507" w:rsidRDefault="0020548B" w:rsidP="0020548B">
      <w:r w:rsidRPr="00EA3507">
        <w:t xml:space="preserve">Anställda inom </w:t>
      </w:r>
      <w:r w:rsidR="00F21116" w:rsidRPr="00EA3507">
        <w:t>kommunen</w:t>
      </w:r>
      <w:r w:rsidRPr="00EA3507">
        <w:t xml:space="preserve"> omfattas av samma sekretess. </w:t>
      </w:r>
      <w:r w:rsidR="00EA3507" w:rsidRPr="00EA3507">
        <w:t>Det innebär att skolorna kan dela information, till exempel pedagogiska utredningar, mellan sig utan att först få samtycke från vårdnadshavare.</w:t>
      </w:r>
    </w:p>
    <w:p w14:paraId="49F153B6" w14:textId="3398844F" w:rsidR="0020548B" w:rsidRDefault="0020548B" w:rsidP="0020548B">
      <w:r>
        <w:t xml:space="preserve">Ett sätt att minimera risken att känsliga uppgifter röjs är att inte använda elevens namn, </w:t>
      </w:r>
      <w:r w:rsidR="00A73941" w:rsidRPr="00A73941">
        <w:t>utan i stället ta för vana att säga</w:t>
      </w:r>
      <w:r w:rsidR="00A73941">
        <w:t xml:space="preserve"> </w:t>
      </w:r>
      <w:r>
        <w:t>eller skriva ”eleven”.</w:t>
      </w:r>
    </w:p>
    <w:p w14:paraId="4A25562B" w14:textId="77777777" w:rsidR="0020548B" w:rsidRDefault="0020548B" w:rsidP="0020548B">
      <w:r>
        <w:t>Om du är osäker på om du bör lämna ut uppgifter eller ej, ska du alltid diskutera detta med din närmaste chef.</w:t>
      </w:r>
    </w:p>
    <w:p w14:paraId="15677C6D" w14:textId="77777777" w:rsidR="0020548B" w:rsidRPr="00756566" w:rsidRDefault="0020548B" w:rsidP="0020548B">
      <w:pPr>
        <w:pStyle w:val="Rubrik1"/>
        <w:rPr>
          <w:rStyle w:val="Hyperlnk"/>
        </w:rPr>
      </w:pPr>
      <w:bookmarkStart w:id="160" w:name="_Toc111283607"/>
      <w:bookmarkStart w:id="161" w:name="_Toc179364634"/>
      <w:r w:rsidRPr="004C233A">
        <w:t>Semester</w:t>
      </w:r>
      <w:bookmarkEnd w:id="160"/>
      <w:bookmarkEnd w:id="161"/>
    </w:p>
    <w:p w14:paraId="3E1D1C0B" w14:textId="579D56C1" w:rsidR="0020548B" w:rsidRDefault="0020548B" w:rsidP="0020548B">
      <w:r>
        <w:t xml:space="preserve">Det </w:t>
      </w:r>
      <w:r w:rsidR="00A73941">
        <w:t xml:space="preserve">är </w:t>
      </w:r>
      <w:r>
        <w:t xml:space="preserve">din närmaste chef som beviljar semester. </w:t>
      </w:r>
      <w:r w:rsidRPr="009335B3">
        <w:t>Huvudregeln är att arbetsgivaren ska eftersträva att arbetstagaren får minst fyra veckors semester under perioden juni-augusti</w:t>
      </w:r>
      <w:r>
        <w:t>.</w:t>
      </w:r>
    </w:p>
    <w:p w14:paraId="7DC99F8B" w14:textId="7D188E95" w:rsidR="0020548B" w:rsidRDefault="0020548B" w:rsidP="0020548B">
      <w:r>
        <w:t>Eftersom vi har vår verksamhet under terminerna, är det inte säkert att du kan få semester när eleverna är i skolan</w:t>
      </w:r>
      <w:r w:rsidR="00A73941">
        <w:t>.</w:t>
      </w:r>
    </w:p>
    <w:p w14:paraId="3AFA97A0" w14:textId="22A3BB13" w:rsidR="0020548B" w:rsidRPr="0056362F" w:rsidRDefault="0020548B" w:rsidP="0020548B">
      <w:hyperlink r:id="rId59" w:history="1">
        <w:r w:rsidRPr="003265C9">
          <w:rPr>
            <w:rStyle w:val="Hyperlnk"/>
            <w:rFonts w:ascii="Wingdings" w:hAnsi="Wingdings"/>
          </w:rPr>
          <w:t></w:t>
        </w:r>
        <w:r w:rsidRPr="003265C9">
          <w:rPr>
            <w:rStyle w:val="Hyperlnk"/>
          </w:rPr>
          <w:t xml:space="preserve"> Mer om semester på Intranätet</w:t>
        </w:r>
      </w:hyperlink>
    </w:p>
    <w:p w14:paraId="3A979FFB" w14:textId="77777777" w:rsidR="0020548B" w:rsidRPr="00756566" w:rsidRDefault="0020548B" w:rsidP="0020548B">
      <w:pPr>
        <w:pStyle w:val="Rubrik1"/>
        <w:rPr>
          <w:rStyle w:val="Hyperlnk"/>
        </w:rPr>
      </w:pPr>
      <w:bookmarkStart w:id="162" w:name="_Toc111283608"/>
      <w:bookmarkStart w:id="163" w:name="_Toc179364635"/>
      <w:r w:rsidRPr="004C233A">
        <w:t>Signaturer</w:t>
      </w:r>
      <w:bookmarkEnd w:id="162"/>
      <w:bookmarkEnd w:id="163"/>
    </w:p>
    <w:p w14:paraId="65E12544" w14:textId="6F4BE323" w:rsidR="0020548B" w:rsidRDefault="0020548B" w:rsidP="0020548B">
      <w:r>
        <w:t>All</w:t>
      </w:r>
      <w:r w:rsidR="00A73941">
        <w:t xml:space="preserve"> personal</w:t>
      </w:r>
      <w:r>
        <w:t xml:space="preserve"> på skolan har en signatur med tre bokstäver. Om signaturen inte redan är upptagen skapas den med första bokstaven </w:t>
      </w:r>
      <w:r w:rsidR="00A73941">
        <w:t>i</w:t>
      </w:r>
      <w:r>
        <w:t xml:space="preserve"> förnamnet och de två första bokstäverna </w:t>
      </w:r>
      <w:r w:rsidR="00A73941">
        <w:t>i</w:t>
      </w:r>
      <w:r>
        <w:t xml:space="preserve"> efternamnet (Ulla Svensson blir </w:t>
      </w:r>
      <w:r>
        <w:rPr>
          <w:b/>
        </w:rPr>
        <w:t>USV</w:t>
      </w:r>
      <w:r>
        <w:t xml:space="preserve">). </w:t>
      </w:r>
    </w:p>
    <w:p w14:paraId="095F8DAE" w14:textId="6AB27B64" w:rsidR="0020548B" w:rsidRDefault="0020548B" w:rsidP="0020548B">
      <w:r>
        <w:t xml:space="preserve">Vi använder dem ofta på scheman, listor och </w:t>
      </w:r>
      <w:r w:rsidR="00A73941">
        <w:t xml:space="preserve">i </w:t>
      </w:r>
      <w:r>
        <w:t>förteckningar.</w:t>
      </w:r>
    </w:p>
    <w:p w14:paraId="31CAF5DF" w14:textId="20A407AC" w:rsidR="0020548B" w:rsidRPr="0056362F" w:rsidRDefault="0020548B" w:rsidP="0020548B">
      <w:hyperlink r:id="rId60" w:history="1">
        <w:r w:rsidRPr="000B594E">
          <w:rPr>
            <w:rStyle w:val="Hyperlnk"/>
            <w:rFonts w:ascii="Wingdings" w:hAnsi="Wingdings"/>
          </w:rPr>
          <w:t></w:t>
        </w:r>
        <w:r w:rsidRPr="000B594E">
          <w:rPr>
            <w:rStyle w:val="Hyperlnk"/>
          </w:rPr>
          <w:t xml:space="preserve"> </w:t>
        </w:r>
        <w:r>
          <w:rPr>
            <w:rStyle w:val="Hyperlnk"/>
          </w:rPr>
          <w:t>Gårdsskolan</w:t>
        </w:r>
        <w:r w:rsidRPr="000B594E">
          <w:rPr>
            <w:rStyle w:val="Hyperlnk"/>
          </w:rPr>
          <w:t>s signaturer</w:t>
        </w:r>
      </w:hyperlink>
    </w:p>
    <w:p w14:paraId="5247458D" w14:textId="77777777" w:rsidR="0020548B" w:rsidRPr="00756566" w:rsidRDefault="0020548B" w:rsidP="0020548B">
      <w:pPr>
        <w:pStyle w:val="Rubrik1"/>
        <w:rPr>
          <w:rStyle w:val="Hyperlnk"/>
        </w:rPr>
      </w:pPr>
      <w:bookmarkStart w:id="164" w:name="_Toc111283609"/>
      <w:bookmarkStart w:id="165" w:name="_Toc179364636"/>
      <w:r w:rsidRPr="000B594E">
        <w:lastRenderedPageBreak/>
        <w:t>Skriftliga omdömen (SKROM)</w:t>
      </w:r>
      <w:bookmarkEnd w:id="164"/>
      <w:bookmarkEnd w:id="165"/>
      <w:r w:rsidRPr="00756566">
        <w:rPr>
          <w:rStyle w:val="Hyperlnk"/>
        </w:rPr>
        <w:t xml:space="preserve"> </w:t>
      </w:r>
    </w:p>
    <w:p w14:paraId="13440E63" w14:textId="6B5B0BA2" w:rsidR="0020548B" w:rsidRDefault="0020548B" w:rsidP="0020548B">
      <w:r>
        <w:t>Minst e</w:t>
      </w:r>
      <w:r w:rsidRPr="00E86BCB">
        <w:t xml:space="preserve">n gång </w:t>
      </w:r>
      <w:r>
        <w:t xml:space="preserve">varje läsår ska eleverna få skriftliga omdömen i alla ämnen som de fått undervisning i. </w:t>
      </w:r>
      <w:r w:rsidR="00B7234D" w:rsidRPr="00B7234D">
        <w:t>Undervisande lärare ska alltså bedöma i vilken omfattning</w:t>
      </w:r>
      <w:r>
        <w:t xml:space="preserve"> eleverna kommer att nå de uppsatta målen.</w:t>
      </w:r>
    </w:p>
    <w:p w14:paraId="34E8AF7A" w14:textId="77777777" w:rsidR="0020548B" w:rsidRDefault="0020548B" w:rsidP="0020548B">
      <w:r>
        <w:t>En viktig del i det skriftliga omdömet är den framåtsyftande delen, där du som lärare beskriver vad eleven behöver göra för att utvecklas vidare mot målen.</w:t>
      </w:r>
    </w:p>
    <w:p w14:paraId="5DA0A80C" w14:textId="1CE2CC27" w:rsidR="0020548B" w:rsidRPr="004C233A" w:rsidRDefault="0020548B" w:rsidP="0020548B">
      <w:r>
        <w:t xml:space="preserve">Mer om hur vi arbetar med skriftliga omdömen finns beskrivet i dokumentet </w:t>
      </w:r>
      <w:hyperlink r:id="rId61" w:history="1">
        <w:r w:rsidRPr="00434A6C">
          <w:rPr>
            <w:rStyle w:val="Hyperlnk"/>
          </w:rPr>
          <w:t>läsårets pedagogiska dokumentation</w:t>
        </w:r>
      </w:hyperlink>
      <w:r>
        <w:t>.</w:t>
      </w:r>
    </w:p>
    <w:p w14:paraId="775BAE32" w14:textId="77777777" w:rsidR="0020548B" w:rsidRPr="00756566" w:rsidRDefault="0020548B" w:rsidP="0020548B">
      <w:pPr>
        <w:pStyle w:val="Rubrik1"/>
        <w:rPr>
          <w:rStyle w:val="Hyperlnk"/>
        </w:rPr>
      </w:pPr>
      <w:bookmarkStart w:id="166" w:name="_Toc111283610"/>
      <w:bookmarkStart w:id="167" w:name="_Toc179364637"/>
      <w:r w:rsidRPr="004C233A">
        <w:t>Skyddsrond</w:t>
      </w:r>
      <w:bookmarkEnd w:id="166"/>
      <w:bookmarkEnd w:id="167"/>
    </w:p>
    <w:p w14:paraId="1336AC34" w14:textId="28DC7941" w:rsidR="0020548B" w:rsidRDefault="0020548B" w:rsidP="0020548B">
      <w:r>
        <w:t xml:space="preserve">En gång varje termin </w:t>
      </w:r>
      <w:r w:rsidR="00B7234D">
        <w:t>genomför</w:t>
      </w:r>
      <w:r>
        <w:t xml:space="preserve"> vi en skyddsrond på skolan. Inför skyddsronden har alla klasser och alla fritids</w:t>
      </w:r>
      <w:r w:rsidR="00B7234D">
        <w:t>avdelningar</w:t>
      </w:r>
      <w:r>
        <w:t xml:space="preserve"> fått fylla i ett formulär där man pekar på eventuella brister i säkerheten.</w:t>
      </w:r>
    </w:p>
    <w:p w14:paraId="3378FA11" w14:textId="2E5134E5" w:rsidR="0020548B" w:rsidRDefault="0020548B" w:rsidP="0020548B">
      <w:r>
        <w:t xml:space="preserve">Skyddsronden blir då inte bara ett sätt att </w:t>
      </w:r>
      <w:r w:rsidRPr="00B7234D">
        <w:t xml:space="preserve">upptäcka </w:t>
      </w:r>
      <w:r w:rsidR="00B7234D" w:rsidRPr="00B7234D">
        <w:t>sådant som är farligt,</w:t>
      </w:r>
      <w:r w:rsidRPr="00B7234D">
        <w:t xml:space="preserve"> utan även ett pedagogiskt redskap där vi eleverna </w:t>
      </w:r>
      <w:r w:rsidR="00B7234D">
        <w:t xml:space="preserve">tränas på </w:t>
      </w:r>
      <w:r w:rsidRPr="00B7234D">
        <w:t>att bli mer</w:t>
      </w:r>
      <w:r>
        <w:t xml:space="preserve"> medvetna om eventuella faror och hur man åtgärdar dem</w:t>
      </w:r>
      <w:r w:rsidR="00B7234D">
        <w:t>.</w:t>
      </w:r>
    </w:p>
    <w:p w14:paraId="431E3A56" w14:textId="1FE298E0" w:rsidR="0020548B" w:rsidRPr="00EE1DA2" w:rsidRDefault="0020548B" w:rsidP="0020548B">
      <w:hyperlink r:id="rId62" w:history="1">
        <w:r w:rsidRPr="00EE1DA2">
          <w:rPr>
            <w:rStyle w:val="Hyperlnk"/>
            <w:rFonts w:ascii="Wingdings" w:hAnsi="Wingdings"/>
          </w:rPr>
          <w:t></w:t>
        </w:r>
        <w:r w:rsidRPr="00EE1DA2">
          <w:rPr>
            <w:rStyle w:val="Hyperlnk"/>
          </w:rPr>
          <w:t xml:space="preserve"> Underlag att fylla i inför skyddsronden</w:t>
        </w:r>
      </w:hyperlink>
    </w:p>
    <w:p w14:paraId="79B0DF1D" w14:textId="77777777" w:rsidR="0020548B" w:rsidRPr="00756566" w:rsidRDefault="0020548B" w:rsidP="0020548B">
      <w:pPr>
        <w:pStyle w:val="Rubrik1"/>
        <w:rPr>
          <w:rStyle w:val="Hyperlnk"/>
        </w:rPr>
      </w:pPr>
      <w:bookmarkStart w:id="168" w:name="_Toc111283611"/>
      <w:bookmarkStart w:id="169" w:name="_Toc179364638"/>
      <w:r>
        <w:t>SMS via e-post</w:t>
      </w:r>
      <w:bookmarkEnd w:id="168"/>
      <w:bookmarkEnd w:id="169"/>
    </w:p>
    <w:p w14:paraId="116C4EA1" w14:textId="4B99C221" w:rsidR="0020548B" w:rsidRDefault="0020548B" w:rsidP="0020548B">
      <w:r>
        <w:t xml:space="preserve">Du kan skicka SMS via Outlook i </w:t>
      </w:r>
      <w:r w:rsidR="00434A6C">
        <w:t>kommunen</w:t>
      </w:r>
      <w:r>
        <w:t xml:space="preserve"> om du använder rätt format. Då kan du lättare skicka till fler mottagare och</w:t>
      </w:r>
      <w:r w:rsidR="00DE0A03">
        <w:t xml:space="preserve"> du</w:t>
      </w:r>
      <w:r>
        <w:t xml:space="preserve"> kan skriva din text med ett </w:t>
      </w:r>
      <w:r w:rsidR="00DE0A03">
        <w:t>vanligt</w:t>
      </w:r>
      <w:r>
        <w:t xml:space="preserve"> tangentbord. Hur detta går till kan du läsa om på Intranätet.</w:t>
      </w:r>
    </w:p>
    <w:p w14:paraId="031129F8" w14:textId="648B6B97" w:rsidR="0020548B" w:rsidRDefault="0020548B" w:rsidP="0020548B">
      <w:hyperlink r:id="rId63" w:history="1">
        <w:r w:rsidRPr="00445B2D">
          <w:rPr>
            <w:rStyle w:val="Hyperlnk"/>
            <w:rFonts w:ascii="Wingdings" w:hAnsi="Wingdings"/>
          </w:rPr>
          <w:t></w:t>
        </w:r>
        <w:r w:rsidRPr="00445B2D">
          <w:rPr>
            <w:rStyle w:val="Hyperlnk"/>
          </w:rPr>
          <w:t xml:space="preserve"> </w:t>
        </w:r>
        <w:r>
          <w:rPr>
            <w:rStyle w:val="Hyperlnk"/>
          </w:rPr>
          <w:t>SMS via e-post</w:t>
        </w:r>
      </w:hyperlink>
    </w:p>
    <w:p w14:paraId="4483BA67" w14:textId="77777777" w:rsidR="0020548B" w:rsidRPr="00756566" w:rsidRDefault="0020548B" w:rsidP="0020548B">
      <w:pPr>
        <w:pStyle w:val="Rubrik1"/>
        <w:rPr>
          <w:rStyle w:val="Hyperlnk"/>
        </w:rPr>
      </w:pPr>
      <w:bookmarkStart w:id="170" w:name="_Toc111283612"/>
      <w:bookmarkStart w:id="171" w:name="_Toc179364639"/>
      <w:r>
        <w:t>Skyltar</w:t>
      </w:r>
      <w:bookmarkEnd w:id="170"/>
      <w:bookmarkEnd w:id="171"/>
    </w:p>
    <w:p w14:paraId="0C92DAD0" w14:textId="64B94A9F" w:rsidR="0020548B" w:rsidRDefault="0020548B" w:rsidP="0020548B">
      <w:r>
        <w:t xml:space="preserve">När vi sätter upp mer permanenta skyltar i skolan använder vi kommunens gränssnitt, färger, symboler och bilder från </w:t>
      </w:r>
      <w:hyperlink r:id="rId64" w:history="1">
        <w:proofErr w:type="spellStart"/>
        <w:r w:rsidRPr="003F3DCE">
          <w:rPr>
            <w:rStyle w:val="Hyperlnk"/>
          </w:rPr>
          <w:t>Widgit</w:t>
        </w:r>
        <w:proofErr w:type="spellEnd"/>
        <w:r w:rsidRPr="003F3DCE">
          <w:rPr>
            <w:rStyle w:val="Hyperlnk"/>
          </w:rPr>
          <w:t xml:space="preserve"> Online</w:t>
        </w:r>
      </w:hyperlink>
      <w:r>
        <w:t xml:space="preserve">. Vi vill följa den standard som är framtagen i kommunen, men vi vill också skapa ett enhetligt, ordnat intryck för våra gäster. </w:t>
      </w:r>
    </w:p>
    <w:p w14:paraId="78E11C6D" w14:textId="7587904C" w:rsidR="0020548B" w:rsidRPr="004C233A" w:rsidRDefault="0020548B" w:rsidP="0020548B">
      <w:hyperlink r:id="rId65" w:history="1">
        <w:r w:rsidRPr="001A5B26">
          <w:rPr>
            <w:rStyle w:val="Hyperlnk"/>
            <w:rFonts w:ascii="Wingdings" w:hAnsi="Wingdings"/>
          </w:rPr>
          <w:t></w:t>
        </w:r>
        <w:r w:rsidRPr="001A5B26">
          <w:rPr>
            <w:rStyle w:val="Hyperlnk"/>
          </w:rPr>
          <w:t xml:space="preserve"> </w:t>
        </w:r>
        <w:r>
          <w:rPr>
            <w:rStyle w:val="Hyperlnk"/>
          </w:rPr>
          <w:t>O</w:t>
        </w:r>
        <w:r w:rsidRPr="001A5B26">
          <w:rPr>
            <w:rStyle w:val="Hyperlnk"/>
          </w:rPr>
          <w:t xml:space="preserve">m </w:t>
        </w:r>
        <w:r w:rsidR="00434A6C">
          <w:rPr>
            <w:rStyle w:val="Hyperlnk"/>
          </w:rPr>
          <w:t>kommunens</w:t>
        </w:r>
        <w:r>
          <w:rPr>
            <w:rStyle w:val="Hyperlnk"/>
          </w:rPr>
          <w:t xml:space="preserve"> </w:t>
        </w:r>
        <w:r w:rsidRPr="001A5B26">
          <w:rPr>
            <w:rStyle w:val="Hyperlnk"/>
          </w:rPr>
          <w:t>grafiska profil</w:t>
        </w:r>
      </w:hyperlink>
    </w:p>
    <w:p w14:paraId="6F0C6AA5" w14:textId="77777777" w:rsidR="0020548B" w:rsidRPr="00756566" w:rsidRDefault="0020548B" w:rsidP="0020548B">
      <w:pPr>
        <w:pStyle w:val="Rubrik1"/>
        <w:rPr>
          <w:rStyle w:val="Hyperlnk"/>
        </w:rPr>
      </w:pPr>
      <w:bookmarkStart w:id="172" w:name="_Toc111283613"/>
      <w:bookmarkStart w:id="173" w:name="_Toc179364640"/>
      <w:r w:rsidRPr="00F414FC">
        <w:t>Städning och städlogg</w:t>
      </w:r>
      <w:bookmarkEnd w:id="172"/>
      <w:bookmarkEnd w:id="173"/>
    </w:p>
    <w:p w14:paraId="4A642F41" w14:textId="3C248193" w:rsidR="0020548B" w:rsidRDefault="0020548B" w:rsidP="0020548B">
      <w:r>
        <w:t xml:space="preserve">Städningen på Gårdsskolan sköts av ett externt företag som heter </w:t>
      </w:r>
      <w:r w:rsidR="00434A6C">
        <w:t>Skolstäd AB</w:t>
      </w:r>
      <w:r>
        <w:t xml:space="preserve">. Städningen sker enligt det avtal vi har med dem och för att de ska kunna </w:t>
      </w:r>
      <w:r w:rsidR="00C51C9F">
        <w:t>utföra</w:t>
      </w:r>
      <w:r>
        <w:t xml:space="preserve"> sitt jobb </w:t>
      </w:r>
      <w:r w:rsidR="00C51C9F">
        <w:t>behöver</w:t>
      </w:r>
      <w:r>
        <w:t xml:space="preserve"> du se till att det är iordningställt i ditt klassrum eller på din fritidsavdelning</w:t>
      </w:r>
      <w:r w:rsidR="00C51C9F">
        <w:t xml:space="preserve">. </w:t>
      </w:r>
      <w:r w:rsidR="00C51C9F" w:rsidRPr="00C51C9F">
        <w:t>Det kan handla om att ta upp stolar från golvet vid dagens slut och se till att inga leksaker eller läromedel ligger på golvet</w:t>
      </w:r>
      <w:r w:rsidR="00C51C9F">
        <w:t>.</w:t>
      </w:r>
    </w:p>
    <w:p w14:paraId="0075BF70" w14:textId="5F8BC595" w:rsidR="0020548B" w:rsidRDefault="0020548B" w:rsidP="0020548B">
      <w:r>
        <w:t>Om du märker att städningen inte har utförts som den borde, meddelar du vaktmästaren via ett webbformulär</w:t>
      </w:r>
      <w:r w:rsidR="00C51C9F">
        <w:t>.</w:t>
      </w:r>
    </w:p>
    <w:p w14:paraId="403DD19A" w14:textId="4A52298A" w:rsidR="0020548B" w:rsidRPr="0027729E" w:rsidRDefault="0020548B" w:rsidP="0020548B">
      <w:hyperlink r:id="rId66" w:history="1">
        <w:r w:rsidRPr="000B594E">
          <w:rPr>
            <w:rStyle w:val="Hyperlnk"/>
            <w:rFonts w:ascii="Wingdings" w:hAnsi="Wingdings"/>
          </w:rPr>
          <w:t></w:t>
        </w:r>
        <w:r w:rsidRPr="000B594E">
          <w:rPr>
            <w:rStyle w:val="Hyperlnk"/>
          </w:rPr>
          <w:t xml:space="preserve"> Synpunkter på städningen</w:t>
        </w:r>
      </w:hyperlink>
    </w:p>
    <w:p w14:paraId="1E9ED757" w14:textId="77777777" w:rsidR="0020548B" w:rsidRPr="00756566" w:rsidRDefault="0020548B" w:rsidP="0020548B">
      <w:pPr>
        <w:pStyle w:val="Rubrik1"/>
        <w:rPr>
          <w:rStyle w:val="Hyperlnk"/>
        </w:rPr>
      </w:pPr>
      <w:bookmarkStart w:id="174" w:name="_Toc111283614"/>
      <w:bookmarkStart w:id="175" w:name="_Toc179364641"/>
      <w:r>
        <w:t>Teknisk utrustning</w:t>
      </w:r>
      <w:bookmarkEnd w:id="174"/>
      <w:bookmarkEnd w:id="175"/>
    </w:p>
    <w:p w14:paraId="4EB7F41B" w14:textId="1918E427" w:rsidR="0020548B" w:rsidRPr="004C233A" w:rsidRDefault="000079D4" w:rsidP="0020548B">
      <w:r w:rsidRPr="000079D4">
        <w:t>Vi är rädda om vår tekniska utrustning som till exempel datorer, projektorer och högtalare.</w:t>
      </w:r>
      <w:r>
        <w:t xml:space="preserve"> </w:t>
      </w:r>
      <w:r w:rsidR="0020548B">
        <w:t xml:space="preserve">Eftersom dessa är stöldbegärliga låser vi alltid in dem när det </w:t>
      </w:r>
      <w:r>
        <w:t>är möjligt</w:t>
      </w:r>
      <w:r w:rsidR="0020548B">
        <w:t>, är noga med att kvittera dem när vi lånar dem och är uppmärksamma på om någon hanterar dem ovarsamt.</w:t>
      </w:r>
    </w:p>
    <w:p w14:paraId="021C7EF0" w14:textId="77777777" w:rsidR="0020548B" w:rsidRPr="00756566" w:rsidRDefault="0020548B" w:rsidP="0020548B">
      <w:pPr>
        <w:pStyle w:val="Rubrik1"/>
        <w:rPr>
          <w:rStyle w:val="Hyperlnk"/>
        </w:rPr>
      </w:pPr>
      <w:bookmarkStart w:id="176" w:name="_Toc111283615"/>
      <w:bookmarkStart w:id="177" w:name="_Toc179364642"/>
      <w:r>
        <w:t>Tolk</w:t>
      </w:r>
      <w:bookmarkEnd w:id="176"/>
      <w:bookmarkEnd w:id="177"/>
    </w:p>
    <w:p w14:paraId="1A3E6979" w14:textId="20143F2B" w:rsidR="0020548B" w:rsidRPr="004C233A" w:rsidRDefault="000079D4" w:rsidP="0020548B">
      <w:r>
        <w:t xml:space="preserve">Vårdnadshavare som </w:t>
      </w:r>
      <w:r w:rsidR="0020548B">
        <w:t>inte tala</w:t>
      </w:r>
      <w:r>
        <w:t>r</w:t>
      </w:r>
      <w:r w:rsidR="0020548B">
        <w:t xml:space="preserve"> svenska får </w:t>
      </w:r>
      <w:r>
        <w:t>språktolkning</w:t>
      </w:r>
      <w:r w:rsidR="0020548B">
        <w:t xml:space="preserve"> när vi i skolan har möte med dem</w:t>
      </w:r>
      <w:r>
        <w:t xml:space="preserve">, </w:t>
      </w:r>
      <w:r w:rsidR="0020548B">
        <w:t xml:space="preserve">men inte vid aktiviteter som ligger utanför skolans ansvarsområde, till exempel föräldraföreningens möten. Du bokar alltid tolk via </w:t>
      </w:r>
      <w:r w:rsidR="003132F1">
        <w:t>Tina</w:t>
      </w:r>
      <w:r w:rsidR="0020548B">
        <w:t>, eftersom vi behöver följa våra upphandlingsregler.</w:t>
      </w:r>
    </w:p>
    <w:p w14:paraId="676107D8" w14:textId="77777777" w:rsidR="0020548B" w:rsidRPr="00756566" w:rsidRDefault="0020548B" w:rsidP="0020548B">
      <w:pPr>
        <w:pStyle w:val="Rubrik1"/>
        <w:rPr>
          <w:rStyle w:val="Hyperlnk"/>
        </w:rPr>
      </w:pPr>
      <w:bookmarkStart w:id="178" w:name="_Toc111283616"/>
      <w:bookmarkStart w:id="179" w:name="_Toc179364643"/>
      <w:r w:rsidRPr="004C233A">
        <w:lastRenderedPageBreak/>
        <w:t>Uppdragsbeskrivningar</w:t>
      </w:r>
      <w:bookmarkEnd w:id="178"/>
      <w:bookmarkEnd w:id="179"/>
    </w:p>
    <w:p w14:paraId="1076E5DA" w14:textId="6DDDE864" w:rsidR="0020548B" w:rsidRDefault="0020548B" w:rsidP="0020548B">
      <w:r>
        <w:t xml:space="preserve">Vi vill vara tydliga med vad som ingår i alla uppdrag på skolan och därför försöker vi </w:t>
      </w:r>
      <w:r w:rsidR="00C615E2">
        <w:t>utforma</w:t>
      </w:r>
      <w:r>
        <w:t xml:space="preserve"> och uppdatera beskrivningar för </w:t>
      </w:r>
      <w:r w:rsidR="00C615E2">
        <w:t xml:space="preserve">de olika </w:t>
      </w:r>
      <w:r>
        <w:t>uppdrag</w:t>
      </w:r>
      <w:r w:rsidR="00C615E2">
        <w:t>en.</w:t>
      </w:r>
      <w:r>
        <w:t xml:space="preserve"> Vi fokuserar på de uppdrag som är centrala och där det inte </w:t>
      </w:r>
      <w:r w:rsidR="00C615E2">
        <w:t>helt framgår</w:t>
      </w:r>
      <w:r>
        <w:t xml:space="preserve"> vad som ingår i uppdraget.</w:t>
      </w:r>
    </w:p>
    <w:p w14:paraId="3C5CA3C1" w14:textId="62DAE025" w:rsidR="0020548B" w:rsidRPr="00D64A0C" w:rsidRDefault="0020548B" w:rsidP="0020548B">
      <w:r>
        <w:t>Avsikten är att fortlöpande fylla på med beskrivningar av nya uppdrag</w:t>
      </w:r>
      <w:r w:rsidR="00DA1BB3">
        <w:t>.</w:t>
      </w:r>
      <w:r>
        <w:t xml:space="preserve"> </w:t>
      </w:r>
      <w:r w:rsidR="00DA1BB3">
        <w:t>D</w:t>
      </w:r>
      <w:r>
        <w:t xml:space="preserve">e som är klara hittar du i arkivet på </w:t>
      </w:r>
      <w:hyperlink r:id="rId67" w:history="1">
        <w:r w:rsidR="00434A6C" w:rsidRPr="00434A6C">
          <w:rPr>
            <w:rStyle w:val="Hyperlnk"/>
          </w:rPr>
          <w:t>Gårdsportalen</w:t>
        </w:r>
      </w:hyperlink>
      <w:r>
        <w:t xml:space="preserve">. </w:t>
      </w:r>
    </w:p>
    <w:p w14:paraId="4902E87F" w14:textId="77777777" w:rsidR="0020548B" w:rsidRPr="00756566" w:rsidRDefault="0020548B" w:rsidP="0020548B">
      <w:pPr>
        <w:pStyle w:val="Rubrik1"/>
        <w:rPr>
          <w:rStyle w:val="Hyperlnk"/>
        </w:rPr>
      </w:pPr>
      <w:bookmarkStart w:id="180" w:name="_Toc111283617"/>
      <w:bookmarkStart w:id="181" w:name="_Toc179364644"/>
      <w:r w:rsidRPr="004C233A">
        <w:t>Upptaktsdagar i augusti</w:t>
      </w:r>
      <w:bookmarkEnd w:id="180"/>
      <w:bookmarkEnd w:id="181"/>
    </w:p>
    <w:p w14:paraId="0F9E319F" w14:textId="3CA281F5" w:rsidR="0020548B" w:rsidRDefault="0020548B" w:rsidP="0020548B">
      <w:r>
        <w:t xml:space="preserve">I augusti träffas all pedagogisk personal ungefär en vecka innan </w:t>
      </w:r>
      <w:r w:rsidR="00DA1BB3">
        <w:t xml:space="preserve">skolstart </w:t>
      </w:r>
      <w:r>
        <w:t xml:space="preserve">för att börja planera det nya läsåret. Pedagogerna på fritids brukar delta tre dagar och lärarna brukar ha fem dagar för sina förberedelser. </w:t>
      </w:r>
    </w:p>
    <w:p w14:paraId="42E2604D" w14:textId="7AF63EA1" w:rsidR="0020548B" w:rsidRPr="004C233A" w:rsidRDefault="0020548B" w:rsidP="0020548B">
      <w:hyperlink r:id="rId68" w:history="1">
        <w:r w:rsidRPr="00341931">
          <w:rPr>
            <w:rStyle w:val="Hyperlnk"/>
          </w:rPr>
          <w:sym w:font="Wingdings" w:char="F0E8"/>
        </w:r>
        <w:r w:rsidRPr="00341931">
          <w:rPr>
            <w:rStyle w:val="Hyperlnk"/>
          </w:rPr>
          <w:t xml:space="preserve"> Exempel på program </w:t>
        </w:r>
        <w:r>
          <w:rPr>
            <w:rStyle w:val="Hyperlnk"/>
          </w:rPr>
          <w:t xml:space="preserve">för </w:t>
        </w:r>
        <w:r w:rsidRPr="00341931">
          <w:rPr>
            <w:rStyle w:val="Hyperlnk"/>
          </w:rPr>
          <w:t>augustidaga</w:t>
        </w:r>
        <w:r>
          <w:rPr>
            <w:rStyle w:val="Hyperlnk"/>
          </w:rPr>
          <w:t>rna</w:t>
        </w:r>
      </w:hyperlink>
    </w:p>
    <w:p w14:paraId="01954504" w14:textId="77777777" w:rsidR="0020548B" w:rsidRPr="00756566" w:rsidRDefault="0020548B" w:rsidP="0020548B">
      <w:pPr>
        <w:pStyle w:val="Rubrik1"/>
        <w:rPr>
          <w:rStyle w:val="Hyperlnk"/>
        </w:rPr>
      </w:pPr>
      <w:bookmarkStart w:id="182" w:name="_Toc111283618"/>
      <w:bookmarkStart w:id="183" w:name="_Toc179364645"/>
      <w:r>
        <w:t>Utrymningsövningar</w:t>
      </w:r>
      <w:bookmarkEnd w:id="182"/>
      <w:bookmarkEnd w:id="183"/>
    </w:p>
    <w:p w14:paraId="5685522A" w14:textId="037326DF" w:rsidR="0020548B" w:rsidRDefault="0020548B" w:rsidP="0020548B">
      <w:r>
        <w:t xml:space="preserve">Vi brukar ha tre utrymningsövningar varje termin </w:t>
      </w:r>
      <w:r w:rsidR="0097435A" w:rsidRPr="0097435A">
        <w:t>där vi låter eleverna träna på utrymning, men där vi också</w:t>
      </w:r>
      <w:r w:rsidR="0097435A">
        <w:t xml:space="preserve"> får syn på</w:t>
      </w:r>
      <w:r>
        <w:t xml:space="preserve"> </w:t>
      </w:r>
      <w:r w:rsidR="00E01A40">
        <w:t>oklarheter</w:t>
      </w:r>
      <w:r>
        <w:t xml:space="preserve"> i våra rutiner. Alla pedagoger har i uppgift att noga läsa igenom rutinerna i början av varje läsår så att vi är säkra på hur vi ska hantera en utrymning om vi skulle behöva </w:t>
      </w:r>
      <w:r w:rsidR="0097435A">
        <w:t>genomföra</w:t>
      </w:r>
      <w:r>
        <w:t xml:space="preserve"> den på riktigt.</w:t>
      </w:r>
    </w:p>
    <w:p w14:paraId="53ADF970" w14:textId="7000D96A" w:rsidR="0020548B" w:rsidRPr="00DE5CC1" w:rsidRDefault="0020548B" w:rsidP="0020548B">
      <w:hyperlink r:id="rId69" w:history="1">
        <w:r w:rsidRPr="00341931">
          <w:rPr>
            <w:rStyle w:val="Hyperlnk"/>
            <w:rFonts w:ascii="Wingdings" w:hAnsi="Wingdings"/>
          </w:rPr>
          <w:t></w:t>
        </w:r>
        <w:r w:rsidRPr="00341931">
          <w:rPr>
            <w:rStyle w:val="Hyperlnk"/>
          </w:rPr>
          <w:t xml:space="preserve"> Rutiner runt brand och utrymningar</w:t>
        </w:r>
      </w:hyperlink>
    </w:p>
    <w:p w14:paraId="54471D5F" w14:textId="77777777" w:rsidR="0020548B" w:rsidRPr="00756566" w:rsidRDefault="0020548B" w:rsidP="0020548B">
      <w:pPr>
        <w:pStyle w:val="Rubrik1"/>
        <w:rPr>
          <w:rStyle w:val="Hyperlnk"/>
        </w:rPr>
      </w:pPr>
      <w:bookmarkStart w:id="184" w:name="_Toc111283619"/>
      <w:bookmarkStart w:id="185" w:name="_Toc179364646"/>
      <w:r>
        <w:t>Utvecklingsplaner</w:t>
      </w:r>
      <w:bookmarkEnd w:id="184"/>
      <w:bookmarkEnd w:id="185"/>
    </w:p>
    <w:p w14:paraId="473E9DA1" w14:textId="15834BCD" w:rsidR="0020548B" w:rsidRDefault="0020548B" w:rsidP="0020548B">
      <w:r>
        <w:t xml:space="preserve">Utvecklingsplanen beskriver vilka områden vi på Gårdsskolan särskilt vill satsa på att utveckla den närmaste tiden. Underlaget för planen bygger på diskussioner </w:t>
      </w:r>
      <w:r w:rsidR="0097435A">
        <w:t>v</w:t>
      </w:r>
      <w:r>
        <w:t>i haft på arbetslagsmöten, ledningsmöten och i samverkansgruppen.</w:t>
      </w:r>
    </w:p>
    <w:p w14:paraId="4831F457" w14:textId="65978B68" w:rsidR="0020548B" w:rsidRDefault="0020548B" w:rsidP="0020548B">
      <w:r>
        <w:t>Den mer formella verksamhetsplanen, riktar sig till förvaltningsledningen och innehåller mer övergripande information om skolans nuläge och utvecklingsområden.</w:t>
      </w:r>
    </w:p>
    <w:p w14:paraId="3F77990E" w14:textId="0DA771C1" w:rsidR="0020548B" w:rsidRDefault="0020548B" w:rsidP="0020548B">
      <w:pPr>
        <w:rPr>
          <w:rStyle w:val="Hyperlnk"/>
          <w:color w:val="auto"/>
        </w:rPr>
      </w:pPr>
      <w:hyperlink r:id="rId70" w:history="1">
        <w:r w:rsidRPr="00815819">
          <w:rPr>
            <w:rStyle w:val="Hyperlnk"/>
            <w:rFonts w:ascii="Wingdings" w:hAnsi="Wingdings"/>
          </w:rPr>
          <w:t></w:t>
        </w:r>
        <w:r w:rsidRPr="00815819">
          <w:rPr>
            <w:rStyle w:val="Hyperlnk"/>
          </w:rPr>
          <w:t xml:space="preserve"> Aktuell utvecklingsplan</w:t>
        </w:r>
      </w:hyperlink>
    </w:p>
    <w:p w14:paraId="6A3773B1" w14:textId="6D3FFB34" w:rsidR="0020548B" w:rsidRPr="00DE5CC1" w:rsidRDefault="0020548B" w:rsidP="0020548B">
      <w:hyperlink r:id="rId71" w:history="1">
        <w:r w:rsidRPr="004B7A1D">
          <w:rPr>
            <w:rStyle w:val="Hyperlnk"/>
            <w:rFonts w:ascii="Wingdings" w:hAnsi="Wingdings"/>
          </w:rPr>
          <w:t></w:t>
        </w:r>
        <w:r w:rsidRPr="004B7A1D">
          <w:rPr>
            <w:rStyle w:val="Hyperlnk"/>
          </w:rPr>
          <w:t xml:space="preserve"> Aktuell verksamhetsplan</w:t>
        </w:r>
      </w:hyperlink>
    </w:p>
    <w:p w14:paraId="6C5E43AF" w14:textId="77777777" w:rsidR="0020548B" w:rsidRPr="00756566" w:rsidRDefault="0020548B" w:rsidP="0020548B">
      <w:pPr>
        <w:pStyle w:val="Rubrik1"/>
        <w:rPr>
          <w:rStyle w:val="Hyperlnk"/>
        </w:rPr>
      </w:pPr>
      <w:bookmarkStart w:id="186" w:name="_Toc111283620"/>
      <w:bookmarkStart w:id="187" w:name="_Toc179364647"/>
      <w:r>
        <w:t>Vaktmästarhjälp</w:t>
      </w:r>
      <w:bookmarkEnd w:id="186"/>
      <w:bookmarkEnd w:id="187"/>
    </w:p>
    <w:p w14:paraId="77579079" w14:textId="0751119D" w:rsidR="0020548B" w:rsidRDefault="0020548B" w:rsidP="0020548B">
      <w:r>
        <w:t>Om du behöver hjälp av vaktmästaren ska du alltid anmäla det via ett webbformulär. Det är helt ok</w:t>
      </w:r>
      <w:r w:rsidR="0097435A">
        <w:t>ej</w:t>
      </w:r>
      <w:r>
        <w:t xml:space="preserve"> att prata med vaktmästaren också, men alla beställningar ska </w:t>
      </w:r>
      <w:r w:rsidR="006E0F72">
        <w:t>skickas</w:t>
      </w:r>
      <w:r>
        <w:t xml:space="preserve"> den här vägen. </w:t>
      </w:r>
    </w:p>
    <w:p w14:paraId="754E748E" w14:textId="641CE4EE" w:rsidR="0020548B" w:rsidRDefault="0020548B" w:rsidP="0020548B">
      <w:r>
        <w:t xml:space="preserve">Om det handlar om </w:t>
      </w:r>
      <w:r w:rsidRPr="00723B84">
        <w:rPr>
          <w:rFonts w:ascii="Calibri" w:hAnsi="Calibri" w:cs="Calibri"/>
          <w:b/>
          <w:bCs/>
          <w:color w:val="C00000"/>
        </w:rPr>
        <w:t>riktigt akuta</w:t>
      </w:r>
      <w:r w:rsidRPr="00723B84">
        <w:rPr>
          <w:color w:val="C00000"/>
        </w:rPr>
        <w:t xml:space="preserve"> </w:t>
      </w:r>
      <w:r>
        <w:t xml:space="preserve">eller </w:t>
      </w:r>
      <w:r w:rsidRPr="00723B84">
        <w:rPr>
          <w:rFonts w:ascii="Calibri" w:hAnsi="Calibri" w:cs="Calibri"/>
          <w:b/>
          <w:bCs/>
          <w:color w:val="C00000"/>
        </w:rPr>
        <w:t>farliga saker</w:t>
      </w:r>
      <w:r>
        <w:t xml:space="preserve"> - ring eller sök upp </w:t>
      </w:r>
      <w:r w:rsidR="00E01A40">
        <w:t>Egon</w:t>
      </w:r>
      <w:r>
        <w:t xml:space="preserve"> direkt på nummer </w:t>
      </w:r>
      <w:r w:rsidR="00E01A40" w:rsidRPr="00E01A40">
        <w:t>070-11 22 12</w:t>
      </w:r>
      <w:r>
        <w:t>.</w:t>
      </w:r>
    </w:p>
    <w:p w14:paraId="5DDA5C80" w14:textId="6162EFD1" w:rsidR="0020548B" w:rsidRPr="00DE5CC1" w:rsidRDefault="0020548B" w:rsidP="0020548B">
      <w:hyperlink r:id="rId72" w:history="1">
        <w:r w:rsidRPr="00723B84">
          <w:rPr>
            <w:rStyle w:val="Hyperlnk"/>
            <w:rFonts w:ascii="Wingdings" w:hAnsi="Wingdings"/>
          </w:rPr>
          <w:t></w:t>
        </w:r>
        <w:r w:rsidRPr="00723B84">
          <w:rPr>
            <w:rStyle w:val="Hyperlnk"/>
          </w:rPr>
          <w:t xml:space="preserve"> </w:t>
        </w:r>
        <w:r w:rsidR="00E01A40">
          <w:rPr>
            <w:rStyle w:val="Hyperlnk"/>
          </w:rPr>
          <w:t>gradsportalen</w:t>
        </w:r>
        <w:r w:rsidRPr="00723B84">
          <w:rPr>
            <w:rStyle w:val="Hyperlnk"/>
          </w:rPr>
          <w:t>.se/vaktis</w:t>
        </w:r>
      </w:hyperlink>
      <w:r>
        <w:rPr>
          <w:rStyle w:val="Hyperlnk"/>
          <w:color w:val="auto"/>
        </w:rPr>
        <w:t xml:space="preserve"> </w:t>
      </w:r>
    </w:p>
    <w:p w14:paraId="1D1B9084" w14:textId="77777777" w:rsidR="0020548B" w:rsidRPr="00756566" w:rsidRDefault="0020548B" w:rsidP="0020548B">
      <w:pPr>
        <w:pStyle w:val="Rubrik1"/>
        <w:rPr>
          <w:rStyle w:val="Hyperlnk"/>
        </w:rPr>
      </w:pPr>
      <w:bookmarkStart w:id="188" w:name="_Toc111283621"/>
      <w:bookmarkStart w:id="189" w:name="_Toc179364648"/>
      <w:r w:rsidRPr="004C233A">
        <w:t>Verksamhetsbesök</w:t>
      </w:r>
      <w:bookmarkEnd w:id="188"/>
      <w:bookmarkEnd w:id="189"/>
    </w:p>
    <w:p w14:paraId="4583CEA7" w14:textId="2990622F" w:rsidR="0020548B" w:rsidRDefault="0020548B" w:rsidP="0020548B">
      <w:r>
        <w:t xml:space="preserve">Verksamhetsbesök är en viktig del i utvecklingsarbetet på skolan. När lärare besöker varandra eller när skolledare besöker lektioner och fritidsverksamhet öppnar vi för en dialog om vårt kärnuppdrag - hur vi hjälper eleverna att </w:t>
      </w:r>
      <w:r w:rsidR="006E0F72">
        <w:t>utvecklas</w:t>
      </w:r>
      <w:r>
        <w:t xml:space="preserve"> i skolan.</w:t>
      </w:r>
    </w:p>
    <w:p w14:paraId="6C9BA712" w14:textId="23137E2B" w:rsidR="0020548B" w:rsidRDefault="0020548B" w:rsidP="0020548B">
      <w:r>
        <w:t>Vi utgår från ett gemensamt underlag som innebär att vi får struktur och systematik i våra besök.</w:t>
      </w:r>
    </w:p>
    <w:p w14:paraId="2A65458B" w14:textId="113E9720" w:rsidR="0020548B" w:rsidRPr="00DE5CC1" w:rsidRDefault="0020548B" w:rsidP="0020548B">
      <w:hyperlink r:id="rId73" w:history="1">
        <w:r w:rsidRPr="00FF0AD8">
          <w:rPr>
            <w:rStyle w:val="Hyperlnk"/>
            <w:rFonts w:ascii="Wingdings" w:hAnsi="Wingdings"/>
          </w:rPr>
          <w:t></w:t>
        </w:r>
        <w:r w:rsidRPr="00FF0AD8">
          <w:rPr>
            <w:rStyle w:val="Hyperlnk"/>
          </w:rPr>
          <w:t xml:space="preserve"> Observationslogg vid verksamhetsbesök</w:t>
        </w:r>
      </w:hyperlink>
    </w:p>
    <w:p w14:paraId="0A299D79" w14:textId="77777777" w:rsidR="0020548B" w:rsidRDefault="0020548B" w:rsidP="0020548B">
      <w:pPr>
        <w:ind w:left="0"/>
        <w:rPr>
          <w:rFonts w:ascii="Calibri" w:eastAsiaTheme="majorEastAsia" w:hAnsi="Calibri" w:cs="Calibri"/>
          <w:b/>
          <w:bCs/>
          <w:color w:val="002060"/>
          <w:sz w:val="24"/>
          <w:szCs w:val="24"/>
        </w:rPr>
      </w:pPr>
      <w:r>
        <w:br w:type="page"/>
      </w:r>
    </w:p>
    <w:p w14:paraId="798AD25E" w14:textId="77777777" w:rsidR="0020548B" w:rsidRPr="00756566" w:rsidRDefault="0020548B" w:rsidP="0020548B">
      <w:pPr>
        <w:pStyle w:val="Rubrik1"/>
        <w:rPr>
          <w:rStyle w:val="Hyperlnk"/>
        </w:rPr>
      </w:pPr>
      <w:bookmarkStart w:id="190" w:name="_Toc111283622"/>
      <w:bookmarkStart w:id="191" w:name="_Toc179364649"/>
      <w:r w:rsidRPr="004C233A">
        <w:lastRenderedPageBreak/>
        <w:t>Vikariepärm</w:t>
      </w:r>
      <w:bookmarkEnd w:id="190"/>
      <w:bookmarkEnd w:id="191"/>
    </w:p>
    <w:p w14:paraId="5DB54ED1" w14:textId="42A74752" w:rsidR="0020548B" w:rsidRDefault="006E0F72" w:rsidP="0020548B">
      <w:r w:rsidRPr="006E0F72">
        <w:t>Varje lärare ska ha en vikariepärm som kan användas i nödfall. Det kan handla om att någon blir sjuk med kort varsel och en vikare behöver undervisa</w:t>
      </w:r>
      <w:r w:rsidRPr="006E0F72">
        <w:rPr>
          <w:b/>
          <w:bCs/>
        </w:rPr>
        <w:t xml:space="preserve"> </w:t>
      </w:r>
      <w:r w:rsidRPr="006E0F72">
        <w:t>utan att det finns förberedda uppgifter.</w:t>
      </w:r>
      <w:r>
        <w:t xml:space="preserve"> Vikariepärmen</w:t>
      </w:r>
      <w:r w:rsidR="0020548B">
        <w:t xml:space="preserve"> förbereds i början av läsåret och uppdateras kontinuerligt så att </w:t>
      </w:r>
      <w:r w:rsidRPr="006E0F72">
        <w:t>den alltid innehåller aktuella arbetsuppgifter</w:t>
      </w:r>
      <w:r w:rsidR="0020548B">
        <w:t>.</w:t>
      </w:r>
    </w:p>
    <w:p w14:paraId="0F9D8CB5" w14:textId="195F2C47" w:rsidR="0020548B" w:rsidRPr="004C233A" w:rsidRDefault="0020548B" w:rsidP="0020548B">
      <w:hyperlink r:id="rId74" w:history="1">
        <w:r w:rsidRPr="004B7A1D">
          <w:rPr>
            <w:rStyle w:val="Hyperlnk"/>
            <w:rFonts w:ascii="Wingdings" w:hAnsi="Wingdings"/>
          </w:rPr>
          <w:t></w:t>
        </w:r>
        <w:r w:rsidRPr="004B7A1D">
          <w:rPr>
            <w:rStyle w:val="Hyperlnk"/>
          </w:rPr>
          <w:t xml:space="preserve"> Instruktioner för vikariepärmen</w:t>
        </w:r>
      </w:hyperlink>
    </w:p>
    <w:p w14:paraId="2A2BBAFF" w14:textId="77777777" w:rsidR="0020548B" w:rsidRPr="00756566" w:rsidRDefault="0020548B" w:rsidP="0020548B">
      <w:pPr>
        <w:pStyle w:val="Rubrik1"/>
        <w:rPr>
          <w:rStyle w:val="Hyperlnk"/>
        </w:rPr>
      </w:pPr>
      <w:bookmarkStart w:id="192" w:name="_Toc111283623"/>
      <w:bookmarkStart w:id="193" w:name="_Toc179364650"/>
      <w:r>
        <w:t>Vänskaps</w:t>
      </w:r>
      <w:r w:rsidRPr="004C233A">
        <w:t>vecka</w:t>
      </w:r>
      <w:bookmarkEnd w:id="192"/>
      <w:bookmarkEnd w:id="193"/>
    </w:p>
    <w:p w14:paraId="4D9D4F61" w14:textId="2B5723BD" w:rsidR="0020548B" w:rsidRPr="00172AEF" w:rsidRDefault="0020548B" w:rsidP="00172AEF">
      <w:r>
        <w:t xml:space="preserve">I början av höstterminen har vi en vänskapsvecka då vi arbetar intensivt med att stärka det sociala klimatet i klasserna, </w:t>
      </w:r>
      <w:r w:rsidR="006E0F72" w:rsidRPr="006E0F72">
        <w:t>det gör vi genom värdegrundsdiskussioner</w:t>
      </w:r>
      <w:r w:rsidR="006E0F72">
        <w:t xml:space="preserve"> </w:t>
      </w:r>
      <w:r>
        <w:t xml:space="preserve">och övningar. Planeringen görs delvis under våren eftersom vi startar med detta så fort eleverna är tillbaka efter </w:t>
      </w:r>
      <w:r w:rsidR="006E0F72">
        <w:t>sommarlovet</w:t>
      </w:r>
      <w:r>
        <w:t>.</w:t>
      </w:r>
      <w:bookmarkEnd w:id="2"/>
    </w:p>
    <w:sectPr w:rsidR="0020548B" w:rsidRPr="00172AEF" w:rsidSect="00E0557F">
      <w:headerReference w:type="even" r:id="rId75"/>
      <w:headerReference w:type="default" r:id="rId76"/>
      <w:footerReference w:type="default" r:id="rId77"/>
      <w:headerReference w:type="first" r:id="rId78"/>
      <w:pgSz w:w="11906" w:h="16838"/>
      <w:pgMar w:top="1134" w:right="2268" w:bottom="85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21248" w14:textId="77777777" w:rsidR="00803AE4" w:rsidRDefault="00803AE4" w:rsidP="006441FE">
      <w:r>
        <w:separator/>
      </w:r>
    </w:p>
  </w:endnote>
  <w:endnote w:type="continuationSeparator" w:id="0">
    <w:p w14:paraId="643C8161" w14:textId="77777777" w:rsidR="00803AE4" w:rsidRDefault="00803AE4" w:rsidP="0064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Caslon">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B0CF" w14:textId="77777777" w:rsidR="00C72001" w:rsidRPr="00C50387" w:rsidRDefault="00C72001" w:rsidP="006052A1">
    <w:pPr>
      <w:pStyle w:val="Sidfot"/>
      <w:pBdr>
        <w:top w:val="single" w:sz="4" w:space="0" w:color="auto"/>
      </w:pBdr>
      <w:ind w:left="1418" w:right="1244"/>
      <w:jc w:val="center"/>
      <w:rPr>
        <w:color w:val="808080" w:themeColor="background1" w:themeShade="80"/>
        <w:sz w:val="12"/>
        <w:szCs w:val="12"/>
      </w:rPr>
    </w:pPr>
  </w:p>
  <w:p w14:paraId="688EE404" w14:textId="4FF76AFA" w:rsidR="00C72001" w:rsidRDefault="00C72001" w:rsidP="006052A1">
    <w:pPr>
      <w:pStyle w:val="Sidfot"/>
      <w:pBdr>
        <w:top w:val="single" w:sz="4" w:space="0" w:color="auto"/>
      </w:pBdr>
      <w:ind w:left="1418" w:right="1244"/>
      <w:jc w:val="center"/>
    </w:pPr>
    <w:r w:rsidRPr="00BB7DB6">
      <w:rPr>
        <w:color w:val="808080" w:themeColor="background1" w:themeShade="80"/>
        <w:sz w:val="12"/>
        <w:szCs w:val="12"/>
      </w:rPr>
      <w:t xml:space="preserve">En lösning från </w:t>
    </w:r>
    <w:hyperlink r:id="rId1" w:history="1">
      <w:r w:rsidRPr="00BB7DB6">
        <w:rPr>
          <w:rStyle w:val="Hyperlnk"/>
          <w:sz w:val="12"/>
          <w:szCs w:val="12"/>
        </w:rPr>
        <w:t>www.struktiv.se</w:t>
      </w:r>
    </w:hyperlink>
    <w:r w:rsidRPr="00BB7DB6">
      <w:rPr>
        <w:color w:val="808080" w:themeColor="background1" w:themeShade="80"/>
        <w:sz w:val="12"/>
        <w:szCs w:val="12"/>
      </w:rPr>
      <w:t xml:space="preserve">, fritt att användas enligt reglerna för Creative Commons, </w:t>
    </w:r>
    <w:hyperlink r:id="rId2" w:history="1">
      <w:r w:rsidRPr="00BB7DB6">
        <w:rPr>
          <w:rStyle w:val="Hyperlnk"/>
          <w:sz w:val="12"/>
          <w:szCs w:val="12"/>
        </w:rPr>
        <w:t>www.creativecommons.se</w:t>
      </w:r>
    </w:hyperlink>
    <w:r w:rsidRPr="00BB7DB6">
      <w:rPr>
        <w:sz w:val="12"/>
        <w:szCs w:val="12"/>
      </w:rPr>
      <w:t xml:space="preserve"> </w:t>
    </w:r>
    <w:r w:rsidRPr="00BB7DB6">
      <w:rPr>
        <w:noProof/>
        <w:color w:val="808080" w:themeColor="background1" w:themeShade="80"/>
        <w:sz w:val="12"/>
        <w:szCs w:val="12"/>
        <w:lang w:eastAsia="sv-SE"/>
      </w:rPr>
      <w:t>(CC: BY – NC – SA),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69653" w14:textId="77777777" w:rsidR="00C72001" w:rsidRPr="00792FCE" w:rsidRDefault="00C72001" w:rsidP="00792F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62DA1" w14:textId="77777777" w:rsidR="00803AE4" w:rsidRDefault="00803AE4" w:rsidP="006441FE">
      <w:r>
        <w:separator/>
      </w:r>
    </w:p>
  </w:footnote>
  <w:footnote w:type="continuationSeparator" w:id="0">
    <w:p w14:paraId="20058A34" w14:textId="77777777" w:rsidR="00803AE4" w:rsidRDefault="00803AE4" w:rsidP="00644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60D0C" w14:textId="08EABF9A" w:rsidR="00114DB5" w:rsidRDefault="00000000">
    <w:pPr>
      <w:pStyle w:val="Sidhuvud"/>
    </w:pPr>
    <w:r>
      <w:rPr>
        <w:noProof/>
      </w:rPr>
      <w:pict w14:anchorId="30C53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60251" o:spid="_x0000_s1038" type="#_x0000_t75" style="position:absolute;left:0;text-align:left;margin-left:0;margin-top:0;width:3840.25pt;height:30in;z-index:-251657216;mso-position-horizontal:center;mso-position-horizontal-relative:margin;mso-position-vertical:center;mso-position-vertical-relative:margin" o:allowincell="f">
          <v:imagedata r:id="rId1" o:title="F3EF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AFE0" w14:textId="18E4DA73" w:rsidR="00C72001" w:rsidRPr="007A3AD1" w:rsidRDefault="00000000" w:rsidP="006052A1">
    <w:pPr>
      <w:pStyle w:val="Sidhuvud"/>
      <w:ind w:right="-32"/>
      <w:jc w:val="right"/>
      <w:rPr>
        <w:color w:val="A6A6A6" w:themeColor="background1" w:themeShade="A6"/>
        <w:sz w:val="12"/>
        <w:szCs w:val="12"/>
      </w:rPr>
    </w:pPr>
    <w:r>
      <w:rPr>
        <w:noProof/>
        <w:color w:val="A6A6A6" w:themeColor="background1" w:themeShade="A6"/>
        <w:sz w:val="12"/>
        <w:szCs w:val="12"/>
      </w:rPr>
      <w:pict w14:anchorId="1E9D3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60252" o:spid="_x0000_s1039" type="#_x0000_t75" style="position:absolute;left:0;text-align:left;margin-left:0;margin-top:0;width:3840.25pt;height:30in;z-index:-251656192;mso-position-horizontal:center;mso-position-horizontal-relative:margin;mso-position-vertical:center;mso-position-vertical-relative:margin" o:allowincell="f">
          <v:imagedata r:id="rId1" o:title="F3EFE3"/>
          <w10:wrap anchorx="margin" anchory="margin"/>
        </v:shape>
      </w:pict>
    </w:r>
    <w:r w:rsidR="00C72001" w:rsidRPr="007A3AD1">
      <w:rPr>
        <w:color w:val="A6A6A6" w:themeColor="background1" w:themeShade="A6"/>
        <w:sz w:val="12"/>
        <w:szCs w:val="12"/>
      </w:rPr>
      <w:t>uppdaterad 2019-03-22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E319" w14:textId="3C29D757" w:rsidR="00114DB5" w:rsidRDefault="00394921">
    <w:pPr>
      <w:pStyle w:val="Sidhuvud"/>
    </w:pPr>
    <w:r>
      <w:rPr>
        <w:noProof/>
      </w:rPr>
      <w:drawing>
        <wp:anchor distT="0" distB="0" distL="114300" distR="114300" simplePos="0" relativeHeight="251665408" behindDoc="0" locked="0" layoutInCell="1" allowOverlap="1" wp14:anchorId="2C36F6E1" wp14:editId="37C3EE93">
          <wp:simplePos x="0" y="0"/>
          <wp:positionH relativeFrom="page">
            <wp:posOffset>288290</wp:posOffset>
          </wp:positionH>
          <wp:positionV relativeFrom="page">
            <wp:posOffset>287655</wp:posOffset>
          </wp:positionV>
          <wp:extent cx="540000" cy="540000"/>
          <wp:effectExtent l="0" t="0" r="0" b="0"/>
          <wp:wrapNone/>
          <wp:docPr id="711949709" name="Bildobjekt 1" descr="En bild som visar solros, växt, gul,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49709" name="Bildobjekt 1" descr="En bild som visar solros, växt, gul, blomma&#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0016E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60250" o:spid="_x0000_s1037" type="#_x0000_t75" style="position:absolute;left:0;text-align:left;margin-left:0;margin-top:0;width:3840.25pt;height:30in;z-index:-251658240;mso-position-horizontal:center;mso-position-horizontal-relative:margin;mso-position-vertical:center;mso-position-vertical-relative:margin" o:allowincell="f">
          <v:imagedata r:id="rId2" o:title="F3EFE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C25" w14:textId="43F07AF0" w:rsidR="00114DB5" w:rsidRDefault="00000000">
    <w:pPr>
      <w:pStyle w:val="Sidhuvud"/>
    </w:pPr>
    <w:r>
      <w:rPr>
        <w:noProof/>
      </w:rPr>
      <w:pict w14:anchorId="7BA93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60254" o:spid="_x0000_s1041" type="#_x0000_t75" style="position:absolute;left:0;text-align:left;margin-left:0;margin-top:0;width:3840.25pt;height:30in;z-index:-251654144;mso-position-horizontal:center;mso-position-horizontal-relative:margin;mso-position-vertical:center;mso-position-vertical-relative:margin" o:allowincell="f">
          <v:imagedata r:id="rId1" o:title="F3EFE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5844" w14:textId="2518B98B" w:rsidR="00C72001" w:rsidRPr="00792FCE" w:rsidRDefault="00000000" w:rsidP="00792FCE">
    <w:pPr>
      <w:pStyle w:val="Sidhuvud"/>
    </w:pPr>
    <w:r>
      <w:rPr>
        <w:noProof/>
      </w:rPr>
      <w:pict w14:anchorId="4092B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60255" o:spid="_x0000_s1042" type="#_x0000_t75" style="position:absolute;left:0;text-align:left;margin-left:0;margin-top:0;width:3840.25pt;height:30in;z-index:-251653120;mso-position-horizontal:center;mso-position-horizontal-relative:margin;mso-position-vertical:center;mso-position-vertical-relative:margin" o:allowincell="f">
          <v:imagedata r:id="rId1" o:title="F3EFE3"/>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ABB2" w14:textId="0FC92CFE" w:rsidR="00114DB5" w:rsidRDefault="00000000">
    <w:pPr>
      <w:pStyle w:val="Sidhuvud"/>
    </w:pPr>
    <w:r>
      <w:rPr>
        <w:noProof/>
      </w:rPr>
      <w:pict w14:anchorId="33CFB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60253" o:spid="_x0000_s1040" type="#_x0000_t75" style="position:absolute;left:0;text-align:left;margin-left:0;margin-top:0;width:3840.25pt;height:30in;z-index:-251655168;mso-position-horizontal:center;mso-position-horizontal-relative:margin;mso-position-vertical:center;mso-position-vertical-relative:margin" o:allowincell="f">
          <v:imagedata r:id="rId1" o:title="F3EF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A87"/>
    <w:multiLevelType w:val="hybridMultilevel"/>
    <w:tmpl w:val="F9CEFE0A"/>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 w15:restartNumberingAfterBreak="0">
    <w:nsid w:val="11A2322B"/>
    <w:multiLevelType w:val="hybridMultilevel"/>
    <w:tmpl w:val="C5A6216E"/>
    <w:lvl w:ilvl="0" w:tplc="041D000F">
      <w:start w:val="1"/>
      <w:numFmt w:val="decimal"/>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2" w15:restartNumberingAfterBreak="0">
    <w:nsid w:val="12632070"/>
    <w:multiLevelType w:val="hybridMultilevel"/>
    <w:tmpl w:val="4EFCA052"/>
    <w:lvl w:ilvl="0" w:tplc="8F263DF4">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3" w15:restartNumberingAfterBreak="0">
    <w:nsid w:val="136B158F"/>
    <w:multiLevelType w:val="hybridMultilevel"/>
    <w:tmpl w:val="79064C5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 w15:restartNumberingAfterBreak="0">
    <w:nsid w:val="1BA0071E"/>
    <w:multiLevelType w:val="hybridMultilevel"/>
    <w:tmpl w:val="6DCA634C"/>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5" w15:restartNumberingAfterBreak="0">
    <w:nsid w:val="248B2146"/>
    <w:multiLevelType w:val="hybridMultilevel"/>
    <w:tmpl w:val="5C7424DA"/>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6" w15:restartNumberingAfterBreak="0">
    <w:nsid w:val="2BA92543"/>
    <w:multiLevelType w:val="hybridMultilevel"/>
    <w:tmpl w:val="2DC2ECAE"/>
    <w:lvl w:ilvl="0" w:tplc="6D3038FA">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7" w15:restartNumberingAfterBreak="0">
    <w:nsid w:val="3E546844"/>
    <w:multiLevelType w:val="hybridMultilevel"/>
    <w:tmpl w:val="73F299F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8" w15:restartNumberingAfterBreak="0">
    <w:nsid w:val="444B2E1A"/>
    <w:multiLevelType w:val="hybridMultilevel"/>
    <w:tmpl w:val="909C1A6A"/>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44A648AC"/>
    <w:multiLevelType w:val="multilevel"/>
    <w:tmpl w:val="7E6C9DB4"/>
    <w:lvl w:ilvl="0">
      <w:start w:val="1"/>
      <w:numFmt w:val="decimal"/>
      <w:lvlText w:val="%1."/>
      <w:lvlJc w:val="left"/>
      <w:pPr>
        <w:tabs>
          <w:tab w:val="num" w:pos="360"/>
        </w:tabs>
        <w:ind w:left="360" w:hanging="360"/>
      </w:pPr>
      <w:rPr>
        <w:rFonts w:cs="Times New Roman" w:hint="default"/>
        <w:sz w:val="16"/>
      </w:rPr>
    </w:lvl>
    <w:lvl w:ilvl="1">
      <w:start w:val="1"/>
      <w:numFmt w:val="bullet"/>
      <w:pStyle w:val="Formatmall1"/>
      <w:lvlText w:val=""/>
      <w:lvlJc w:val="left"/>
      <w:pPr>
        <w:tabs>
          <w:tab w:val="num" w:pos="870"/>
        </w:tabs>
        <w:ind w:left="567" w:hanging="57"/>
      </w:pPr>
      <w:rPr>
        <w:rFonts w:ascii="Wingdings" w:hAnsi="Wingdings" w:hint="default"/>
      </w:rPr>
    </w:lvl>
    <w:lvl w:ilvl="2">
      <w:start w:val="1"/>
      <w:numFmt w:val="bullet"/>
      <w:pStyle w:val="Formatmall2"/>
      <w:lvlText w:val=""/>
      <w:lvlJc w:val="left"/>
      <w:pPr>
        <w:tabs>
          <w:tab w:val="num" w:pos="1097"/>
        </w:tabs>
        <w:ind w:left="794" w:hanging="5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4DC24013"/>
    <w:multiLevelType w:val="hybridMultilevel"/>
    <w:tmpl w:val="0F102DA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604457A2"/>
    <w:multiLevelType w:val="multilevel"/>
    <w:tmpl w:val="3992183A"/>
    <w:lvl w:ilvl="0">
      <w:start w:val="1"/>
      <w:numFmt w:val="none"/>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DA303B"/>
    <w:multiLevelType w:val="hybridMultilevel"/>
    <w:tmpl w:val="0E88FBD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3" w15:restartNumberingAfterBreak="0">
    <w:nsid w:val="76A45027"/>
    <w:multiLevelType w:val="hybridMultilevel"/>
    <w:tmpl w:val="6004D93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16cid:durableId="1249461143">
    <w:abstractNumId w:val="9"/>
  </w:num>
  <w:num w:numId="2" w16cid:durableId="1508791306">
    <w:abstractNumId w:val="11"/>
  </w:num>
  <w:num w:numId="3" w16cid:durableId="251161169">
    <w:abstractNumId w:val="6"/>
  </w:num>
  <w:num w:numId="4" w16cid:durableId="1892380487">
    <w:abstractNumId w:val="10"/>
  </w:num>
  <w:num w:numId="5" w16cid:durableId="1177036097">
    <w:abstractNumId w:val="4"/>
  </w:num>
  <w:num w:numId="6" w16cid:durableId="897981807">
    <w:abstractNumId w:val="8"/>
  </w:num>
  <w:num w:numId="7" w16cid:durableId="1744371809">
    <w:abstractNumId w:val="13"/>
  </w:num>
  <w:num w:numId="8" w16cid:durableId="965966099">
    <w:abstractNumId w:val="3"/>
  </w:num>
  <w:num w:numId="9" w16cid:durableId="1461652242">
    <w:abstractNumId w:val="12"/>
  </w:num>
  <w:num w:numId="10" w16cid:durableId="2129277934">
    <w:abstractNumId w:val="5"/>
  </w:num>
  <w:num w:numId="11" w16cid:durableId="1651983762">
    <w:abstractNumId w:val="0"/>
  </w:num>
  <w:num w:numId="12" w16cid:durableId="2110536975">
    <w:abstractNumId w:val="1"/>
  </w:num>
  <w:num w:numId="13" w16cid:durableId="1054625369">
    <w:abstractNumId w:val="2"/>
  </w:num>
  <w:num w:numId="14" w16cid:durableId="521818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99"/>
    <w:rsid w:val="000048D7"/>
    <w:rsid w:val="000071F9"/>
    <w:rsid w:val="000079D4"/>
    <w:rsid w:val="00013045"/>
    <w:rsid w:val="00026A42"/>
    <w:rsid w:val="0003737C"/>
    <w:rsid w:val="00042C06"/>
    <w:rsid w:val="0004497F"/>
    <w:rsid w:val="000508D7"/>
    <w:rsid w:val="0005313A"/>
    <w:rsid w:val="00063757"/>
    <w:rsid w:val="000670AB"/>
    <w:rsid w:val="000675EE"/>
    <w:rsid w:val="00073B18"/>
    <w:rsid w:val="00077FE5"/>
    <w:rsid w:val="00087483"/>
    <w:rsid w:val="00094636"/>
    <w:rsid w:val="000975A8"/>
    <w:rsid w:val="000A3D60"/>
    <w:rsid w:val="000A61A5"/>
    <w:rsid w:val="000B107E"/>
    <w:rsid w:val="000B2C79"/>
    <w:rsid w:val="000B320F"/>
    <w:rsid w:val="000C3F41"/>
    <w:rsid w:val="000C4174"/>
    <w:rsid w:val="000F3125"/>
    <w:rsid w:val="000F563F"/>
    <w:rsid w:val="000F58F8"/>
    <w:rsid w:val="00105062"/>
    <w:rsid w:val="00110372"/>
    <w:rsid w:val="00113F8F"/>
    <w:rsid w:val="00114DB5"/>
    <w:rsid w:val="0013020C"/>
    <w:rsid w:val="001316A8"/>
    <w:rsid w:val="00144395"/>
    <w:rsid w:val="00146FAE"/>
    <w:rsid w:val="001470D8"/>
    <w:rsid w:val="00151D2D"/>
    <w:rsid w:val="0015784C"/>
    <w:rsid w:val="00172AEF"/>
    <w:rsid w:val="00172FC8"/>
    <w:rsid w:val="00173F05"/>
    <w:rsid w:val="00184B48"/>
    <w:rsid w:val="001C4966"/>
    <w:rsid w:val="001E02BD"/>
    <w:rsid w:val="001E71FA"/>
    <w:rsid w:val="001E7906"/>
    <w:rsid w:val="001F02FF"/>
    <w:rsid w:val="001F4242"/>
    <w:rsid w:val="0020548B"/>
    <w:rsid w:val="0020642B"/>
    <w:rsid w:val="0020791D"/>
    <w:rsid w:val="002116CF"/>
    <w:rsid w:val="002232B5"/>
    <w:rsid w:val="00230C95"/>
    <w:rsid w:val="0023502C"/>
    <w:rsid w:val="00252B82"/>
    <w:rsid w:val="00257177"/>
    <w:rsid w:val="00262FD9"/>
    <w:rsid w:val="00265FC0"/>
    <w:rsid w:val="002675D9"/>
    <w:rsid w:val="0027729E"/>
    <w:rsid w:val="002806A1"/>
    <w:rsid w:val="0028360F"/>
    <w:rsid w:val="002908FF"/>
    <w:rsid w:val="00294F85"/>
    <w:rsid w:val="00297CBD"/>
    <w:rsid w:val="002B0C2E"/>
    <w:rsid w:val="002B19E0"/>
    <w:rsid w:val="002C54DA"/>
    <w:rsid w:val="002C5E94"/>
    <w:rsid w:val="002D583E"/>
    <w:rsid w:val="002E0F84"/>
    <w:rsid w:val="002E4842"/>
    <w:rsid w:val="002F1175"/>
    <w:rsid w:val="003106AB"/>
    <w:rsid w:val="003117B1"/>
    <w:rsid w:val="003132F1"/>
    <w:rsid w:val="00317E17"/>
    <w:rsid w:val="00350AB1"/>
    <w:rsid w:val="003524D3"/>
    <w:rsid w:val="00355EAB"/>
    <w:rsid w:val="0036708B"/>
    <w:rsid w:val="003816FB"/>
    <w:rsid w:val="00392231"/>
    <w:rsid w:val="00392A1F"/>
    <w:rsid w:val="00394921"/>
    <w:rsid w:val="003A2A91"/>
    <w:rsid w:val="003A35B6"/>
    <w:rsid w:val="003A4D22"/>
    <w:rsid w:val="003B5464"/>
    <w:rsid w:val="003B73B2"/>
    <w:rsid w:val="003D1EC4"/>
    <w:rsid w:val="003E10F7"/>
    <w:rsid w:val="003E710E"/>
    <w:rsid w:val="003F5318"/>
    <w:rsid w:val="003F659F"/>
    <w:rsid w:val="00402951"/>
    <w:rsid w:val="0040717F"/>
    <w:rsid w:val="004144C2"/>
    <w:rsid w:val="00414C81"/>
    <w:rsid w:val="00425901"/>
    <w:rsid w:val="00426DC7"/>
    <w:rsid w:val="0043460E"/>
    <w:rsid w:val="00434A6C"/>
    <w:rsid w:val="00435EB3"/>
    <w:rsid w:val="004361BE"/>
    <w:rsid w:val="004428FD"/>
    <w:rsid w:val="00445933"/>
    <w:rsid w:val="00446B67"/>
    <w:rsid w:val="004476F8"/>
    <w:rsid w:val="0046143F"/>
    <w:rsid w:val="00471095"/>
    <w:rsid w:val="00475D25"/>
    <w:rsid w:val="00476C0C"/>
    <w:rsid w:val="004832DF"/>
    <w:rsid w:val="00485E32"/>
    <w:rsid w:val="00487AC2"/>
    <w:rsid w:val="004A25B2"/>
    <w:rsid w:val="004A49DD"/>
    <w:rsid w:val="004B7911"/>
    <w:rsid w:val="004C233A"/>
    <w:rsid w:val="004C3D9C"/>
    <w:rsid w:val="004C469E"/>
    <w:rsid w:val="004C7BB2"/>
    <w:rsid w:val="004D1F18"/>
    <w:rsid w:val="004D2F5E"/>
    <w:rsid w:val="004E4921"/>
    <w:rsid w:val="004E6836"/>
    <w:rsid w:val="004F0B03"/>
    <w:rsid w:val="004F0EC5"/>
    <w:rsid w:val="005104E1"/>
    <w:rsid w:val="00511134"/>
    <w:rsid w:val="00516A0F"/>
    <w:rsid w:val="00520D02"/>
    <w:rsid w:val="00527FF3"/>
    <w:rsid w:val="0053350D"/>
    <w:rsid w:val="005400C6"/>
    <w:rsid w:val="005558F7"/>
    <w:rsid w:val="0056362F"/>
    <w:rsid w:val="005670C4"/>
    <w:rsid w:val="0057500D"/>
    <w:rsid w:val="0059443E"/>
    <w:rsid w:val="005A0029"/>
    <w:rsid w:val="005B57D5"/>
    <w:rsid w:val="005B6278"/>
    <w:rsid w:val="005C1830"/>
    <w:rsid w:val="005E45C2"/>
    <w:rsid w:val="005F50AF"/>
    <w:rsid w:val="006052A1"/>
    <w:rsid w:val="006122DF"/>
    <w:rsid w:val="00614669"/>
    <w:rsid w:val="0062237B"/>
    <w:rsid w:val="00633FB5"/>
    <w:rsid w:val="006441FE"/>
    <w:rsid w:val="006736FE"/>
    <w:rsid w:val="0067414A"/>
    <w:rsid w:val="00684687"/>
    <w:rsid w:val="00692BB1"/>
    <w:rsid w:val="006A1F32"/>
    <w:rsid w:val="006B02EC"/>
    <w:rsid w:val="006B2C89"/>
    <w:rsid w:val="006C46DA"/>
    <w:rsid w:val="006C78EB"/>
    <w:rsid w:val="006C7D08"/>
    <w:rsid w:val="006D65A6"/>
    <w:rsid w:val="006D6794"/>
    <w:rsid w:val="006E0F72"/>
    <w:rsid w:val="006F3A70"/>
    <w:rsid w:val="00700972"/>
    <w:rsid w:val="00705FC2"/>
    <w:rsid w:val="007078E4"/>
    <w:rsid w:val="0071183E"/>
    <w:rsid w:val="00711F52"/>
    <w:rsid w:val="0071716A"/>
    <w:rsid w:val="0073372B"/>
    <w:rsid w:val="007368C2"/>
    <w:rsid w:val="007461BF"/>
    <w:rsid w:val="00747952"/>
    <w:rsid w:val="00754DC5"/>
    <w:rsid w:val="00754EBE"/>
    <w:rsid w:val="00756566"/>
    <w:rsid w:val="00763C5A"/>
    <w:rsid w:val="00774B48"/>
    <w:rsid w:val="0077663A"/>
    <w:rsid w:val="00782242"/>
    <w:rsid w:val="007856B0"/>
    <w:rsid w:val="00792FCE"/>
    <w:rsid w:val="00794415"/>
    <w:rsid w:val="0079601B"/>
    <w:rsid w:val="00797FCB"/>
    <w:rsid w:val="007A3AD1"/>
    <w:rsid w:val="007B1618"/>
    <w:rsid w:val="007B1BEC"/>
    <w:rsid w:val="007C2CBD"/>
    <w:rsid w:val="007C7556"/>
    <w:rsid w:val="007E078D"/>
    <w:rsid w:val="007F223A"/>
    <w:rsid w:val="00803AE4"/>
    <w:rsid w:val="00816B96"/>
    <w:rsid w:val="00850FF9"/>
    <w:rsid w:val="00863FDC"/>
    <w:rsid w:val="00867EAF"/>
    <w:rsid w:val="008715C5"/>
    <w:rsid w:val="00872862"/>
    <w:rsid w:val="0088121C"/>
    <w:rsid w:val="00885FBA"/>
    <w:rsid w:val="0088757D"/>
    <w:rsid w:val="008A25B2"/>
    <w:rsid w:val="008C11B1"/>
    <w:rsid w:val="008E6542"/>
    <w:rsid w:val="008F449B"/>
    <w:rsid w:val="008F5D14"/>
    <w:rsid w:val="00901A1F"/>
    <w:rsid w:val="00901B29"/>
    <w:rsid w:val="00912ABE"/>
    <w:rsid w:val="00931D71"/>
    <w:rsid w:val="009335B3"/>
    <w:rsid w:val="00934F71"/>
    <w:rsid w:val="0093779E"/>
    <w:rsid w:val="00942599"/>
    <w:rsid w:val="009517A4"/>
    <w:rsid w:val="00952777"/>
    <w:rsid w:val="00953CCB"/>
    <w:rsid w:val="0096665F"/>
    <w:rsid w:val="0097103A"/>
    <w:rsid w:val="0097184C"/>
    <w:rsid w:val="0097435A"/>
    <w:rsid w:val="0098107A"/>
    <w:rsid w:val="009907DD"/>
    <w:rsid w:val="00993A07"/>
    <w:rsid w:val="009A5643"/>
    <w:rsid w:val="009B291B"/>
    <w:rsid w:val="009B716B"/>
    <w:rsid w:val="009C1927"/>
    <w:rsid w:val="009C4071"/>
    <w:rsid w:val="009C7995"/>
    <w:rsid w:val="009E0B6E"/>
    <w:rsid w:val="009E1426"/>
    <w:rsid w:val="009E3AA4"/>
    <w:rsid w:val="009E617A"/>
    <w:rsid w:val="009F6143"/>
    <w:rsid w:val="00A01857"/>
    <w:rsid w:val="00A0209B"/>
    <w:rsid w:val="00A05116"/>
    <w:rsid w:val="00A05157"/>
    <w:rsid w:val="00A15C42"/>
    <w:rsid w:val="00A2652E"/>
    <w:rsid w:val="00A334B2"/>
    <w:rsid w:val="00A33F63"/>
    <w:rsid w:val="00A432CA"/>
    <w:rsid w:val="00A44674"/>
    <w:rsid w:val="00A45B58"/>
    <w:rsid w:val="00A5355E"/>
    <w:rsid w:val="00A54B44"/>
    <w:rsid w:val="00A62EF2"/>
    <w:rsid w:val="00A63CE5"/>
    <w:rsid w:val="00A65A74"/>
    <w:rsid w:val="00A73941"/>
    <w:rsid w:val="00A74932"/>
    <w:rsid w:val="00A76D2C"/>
    <w:rsid w:val="00A938E6"/>
    <w:rsid w:val="00AA2CF0"/>
    <w:rsid w:val="00AA61CC"/>
    <w:rsid w:val="00AB0252"/>
    <w:rsid w:val="00AB4DDA"/>
    <w:rsid w:val="00AC2849"/>
    <w:rsid w:val="00AC4B1C"/>
    <w:rsid w:val="00AC7FBB"/>
    <w:rsid w:val="00AE615C"/>
    <w:rsid w:val="00B00CA3"/>
    <w:rsid w:val="00B05C3A"/>
    <w:rsid w:val="00B07144"/>
    <w:rsid w:val="00B1600F"/>
    <w:rsid w:val="00B200AF"/>
    <w:rsid w:val="00B205D3"/>
    <w:rsid w:val="00B32C3D"/>
    <w:rsid w:val="00B57E06"/>
    <w:rsid w:val="00B61AF8"/>
    <w:rsid w:val="00B701E0"/>
    <w:rsid w:val="00B70851"/>
    <w:rsid w:val="00B7234D"/>
    <w:rsid w:val="00B74219"/>
    <w:rsid w:val="00B8688B"/>
    <w:rsid w:val="00B91DE4"/>
    <w:rsid w:val="00B9464F"/>
    <w:rsid w:val="00BA251B"/>
    <w:rsid w:val="00BA6FFB"/>
    <w:rsid w:val="00BB392D"/>
    <w:rsid w:val="00BB4516"/>
    <w:rsid w:val="00BB6C10"/>
    <w:rsid w:val="00BC0F7F"/>
    <w:rsid w:val="00BC3AC8"/>
    <w:rsid w:val="00BD7EB6"/>
    <w:rsid w:val="00BE23A3"/>
    <w:rsid w:val="00BE2F43"/>
    <w:rsid w:val="00BF74C4"/>
    <w:rsid w:val="00BF7EDB"/>
    <w:rsid w:val="00C07258"/>
    <w:rsid w:val="00C11DAC"/>
    <w:rsid w:val="00C25902"/>
    <w:rsid w:val="00C3503F"/>
    <w:rsid w:val="00C37765"/>
    <w:rsid w:val="00C42226"/>
    <w:rsid w:val="00C456E8"/>
    <w:rsid w:val="00C51C9F"/>
    <w:rsid w:val="00C53079"/>
    <w:rsid w:val="00C6136F"/>
    <w:rsid w:val="00C615E2"/>
    <w:rsid w:val="00C63199"/>
    <w:rsid w:val="00C72001"/>
    <w:rsid w:val="00C74FA2"/>
    <w:rsid w:val="00C850E3"/>
    <w:rsid w:val="00C90861"/>
    <w:rsid w:val="00C961D5"/>
    <w:rsid w:val="00C97C40"/>
    <w:rsid w:val="00CC7601"/>
    <w:rsid w:val="00CD14F9"/>
    <w:rsid w:val="00CD1717"/>
    <w:rsid w:val="00CD58A5"/>
    <w:rsid w:val="00CE13B2"/>
    <w:rsid w:val="00CE1A2D"/>
    <w:rsid w:val="00CE6B87"/>
    <w:rsid w:val="00CE73F5"/>
    <w:rsid w:val="00CF55FB"/>
    <w:rsid w:val="00D11DE1"/>
    <w:rsid w:val="00D212A6"/>
    <w:rsid w:val="00D279AE"/>
    <w:rsid w:val="00D336DC"/>
    <w:rsid w:val="00D36942"/>
    <w:rsid w:val="00D3733F"/>
    <w:rsid w:val="00D37F50"/>
    <w:rsid w:val="00D4256C"/>
    <w:rsid w:val="00D42956"/>
    <w:rsid w:val="00D64A0C"/>
    <w:rsid w:val="00D72430"/>
    <w:rsid w:val="00D81FA2"/>
    <w:rsid w:val="00D820E5"/>
    <w:rsid w:val="00D821D2"/>
    <w:rsid w:val="00D92D6A"/>
    <w:rsid w:val="00DA1BB3"/>
    <w:rsid w:val="00DA1BDF"/>
    <w:rsid w:val="00DA637B"/>
    <w:rsid w:val="00DB1E1E"/>
    <w:rsid w:val="00DB4F20"/>
    <w:rsid w:val="00DB6B73"/>
    <w:rsid w:val="00DD3F61"/>
    <w:rsid w:val="00DD41E9"/>
    <w:rsid w:val="00DE0A03"/>
    <w:rsid w:val="00DE0CCC"/>
    <w:rsid w:val="00DE33F7"/>
    <w:rsid w:val="00DE5CC1"/>
    <w:rsid w:val="00DF01BE"/>
    <w:rsid w:val="00DF18C7"/>
    <w:rsid w:val="00DF4AF8"/>
    <w:rsid w:val="00DF764A"/>
    <w:rsid w:val="00E00A6A"/>
    <w:rsid w:val="00E010EC"/>
    <w:rsid w:val="00E01A40"/>
    <w:rsid w:val="00E01EC6"/>
    <w:rsid w:val="00E0557F"/>
    <w:rsid w:val="00E13A02"/>
    <w:rsid w:val="00E16CB1"/>
    <w:rsid w:val="00E32F04"/>
    <w:rsid w:val="00E37A86"/>
    <w:rsid w:val="00E44725"/>
    <w:rsid w:val="00E450C5"/>
    <w:rsid w:val="00E4539F"/>
    <w:rsid w:val="00E52169"/>
    <w:rsid w:val="00E569CF"/>
    <w:rsid w:val="00E604D9"/>
    <w:rsid w:val="00E60B2E"/>
    <w:rsid w:val="00E64E1B"/>
    <w:rsid w:val="00E6687D"/>
    <w:rsid w:val="00E7512B"/>
    <w:rsid w:val="00E81AAE"/>
    <w:rsid w:val="00E86BCB"/>
    <w:rsid w:val="00E94F6A"/>
    <w:rsid w:val="00EA3507"/>
    <w:rsid w:val="00EA6A3D"/>
    <w:rsid w:val="00EB0F4D"/>
    <w:rsid w:val="00EC2B36"/>
    <w:rsid w:val="00EC32F5"/>
    <w:rsid w:val="00EC751A"/>
    <w:rsid w:val="00ED2773"/>
    <w:rsid w:val="00EE121D"/>
    <w:rsid w:val="00EE6A7C"/>
    <w:rsid w:val="00EF405F"/>
    <w:rsid w:val="00EF480C"/>
    <w:rsid w:val="00EF56B6"/>
    <w:rsid w:val="00EF583A"/>
    <w:rsid w:val="00F015EF"/>
    <w:rsid w:val="00F21116"/>
    <w:rsid w:val="00F24B92"/>
    <w:rsid w:val="00F302FB"/>
    <w:rsid w:val="00F40C4B"/>
    <w:rsid w:val="00F41392"/>
    <w:rsid w:val="00F51D3F"/>
    <w:rsid w:val="00F552F3"/>
    <w:rsid w:val="00F57F55"/>
    <w:rsid w:val="00F742EB"/>
    <w:rsid w:val="00F816D8"/>
    <w:rsid w:val="00F821FA"/>
    <w:rsid w:val="00F8595F"/>
    <w:rsid w:val="00F9187C"/>
    <w:rsid w:val="00FA2997"/>
    <w:rsid w:val="00FA6A40"/>
    <w:rsid w:val="00FB031A"/>
    <w:rsid w:val="00FB7D00"/>
    <w:rsid w:val="00FC0550"/>
    <w:rsid w:val="00FC5996"/>
    <w:rsid w:val="00FD007F"/>
    <w:rsid w:val="00FD4734"/>
    <w:rsid w:val="00FD6506"/>
    <w:rsid w:val="00FE2201"/>
    <w:rsid w:val="00FF6288"/>
    <w:rsid w:val="00FF62D2"/>
    <w:rsid w:val="00FF7EA1"/>
    <w:rsid w:val="00FF7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9AFC"/>
  <w15:docId w15:val="{03CCD999-FC12-49BF-9814-A5E385DD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sv-SE"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16"/>
    <w:pPr>
      <w:ind w:left="284"/>
    </w:pPr>
  </w:style>
  <w:style w:type="paragraph" w:styleId="Rubrik1">
    <w:name w:val="heading 1"/>
    <w:next w:val="Normal"/>
    <w:link w:val="Rubrik1Char"/>
    <w:uiPriority w:val="9"/>
    <w:qFormat/>
    <w:rsid w:val="0020548B"/>
    <w:pPr>
      <w:keepNext/>
      <w:keepLines/>
      <w:spacing w:before="360" w:after="120"/>
      <w:outlineLvl w:val="0"/>
    </w:pPr>
    <w:rPr>
      <w:rFonts w:eastAsiaTheme="majorEastAsia" w:cs="Arial"/>
      <w:b/>
      <w:bCs/>
      <w:color w:val="006600"/>
      <w:sz w:val="24"/>
      <w:szCs w:val="24"/>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548B"/>
    <w:rPr>
      <w:rFonts w:eastAsiaTheme="majorEastAsia" w:cs="Arial"/>
      <w:b/>
      <w:bCs/>
      <w:color w:val="006600"/>
      <w:sz w:val="24"/>
      <w:szCs w:val="24"/>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rsid w:val="00A54B44"/>
    <w:rPr>
      <w:b/>
      <w:bCs/>
      <w:i/>
      <w:iCs/>
      <w:color w:val="auto"/>
    </w:rPr>
  </w:style>
  <w:style w:type="paragraph" w:styleId="Citat">
    <w:name w:val="Quote"/>
    <w:basedOn w:val="Normal"/>
    <w:next w:val="Normal"/>
    <w:link w:val="CitatChar"/>
    <w:uiPriority w:val="29"/>
    <w:rsid w:val="00A54B44"/>
    <w:rPr>
      <w:i/>
      <w:iCs/>
    </w:rPr>
  </w:style>
  <w:style w:type="character" w:customStyle="1" w:styleId="CitatChar">
    <w:name w:val="Citat Char"/>
    <w:basedOn w:val="Standardstycketeckensnitt"/>
    <w:link w:val="Citat"/>
    <w:uiPriority w:val="29"/>
    <w:rsid w:val="00A54B44"/>
    <w:rPr>
      <w:i/>
      <w:iCs/>
      <w:color w:val="auto"/>
    </w:rPr>
  </w:style>
  <w:style w:type="character" w:styleId="Starkbetoning">
    <w:name w:val="Intense Emphasis"/>
    <w:basedOn w:val="Standardstycketeckensnitt"/>
    <w:uiPriority w:val="21"/>
    <w:rsid w:val="00A54B44"/>
    <w:rPr>
      <w:rFonts w:asciiTheme="majorHAnsi" w:hAnsiTheme="majorHAnsi"/>
      <w:b/>
      <w:bCs/>
      <w:i/>
      <w:iCs/>
      <w:color w:val="auto"/>
    </w:rPr>
  </w:style>
  <w:style w:type="character" w:styleId="Diskretbetoning">
    <w:name w:val="Subtle Emphasis"/>
    <w:basedOn w:val="Standardstycketeckensnitt"/>
    <w:uiPriority w:val="19"/>
    <w:rsid w:val="00A54B44"/>
    <w:rPr>
      <w:i/>
      <w:iCs/>
      <w:color w:val="auto"/>
    </w:rPr>
  </w:style>
  <w:style w:type="paragraph" w:styleId="Underrubrik">
    <w:name w:val="Subtitle"/>
    <w:basedOn w:val="Normal"/>
    <w:next w:val="Normal"/>
    <w:link w:val="UnderrubrikChar"/>
    <w:uiPriority w:val="11"/>
    <w:rsid w:val="00A54B44"/>
    <w:pPr>
      <w:numPr>
        <w:ilvl w:val="1"/>
      </w:numPr>
      <w:ind w:left="1418"/>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jusskuggning">
    <w:name w:val="Light Shading"/>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rsid w:val="00A54B44"/>
    <w:rPr>
      <w:smallCaps/>
      <w:color w:val="000000"/>
      <w:u w:val="single"/>
    </w:rPr>
  </w:style>
  <w:style w:type="character" w:styleId="Starkreferens">
    <w:name w:val="Intense Reference"/>
    <w:basedOn w:val="Standardstycketeckensnitt"/>
    <w:uiPriority w:val="32"/>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customStyle="1" w:styleId="Formatmall1">
    <w:name w:val="Formatmall1"/>
    <w:basedOn w:val="Normal"/>
    <w:qFormat/>
    <w:rsid w:val="00485E32"/>
    <w:pPr>
      <w:numPr>
        <w:ilvl w:val="1"/>
        <w:numId w:val="1"/>
      </w:numPr>
      <w:spacing w:after="0"/>
      <w:ind w:left="879" w:right="-992" w:hanging="369"/>
    </w:pPr>
    <w:rPr>
      <w:rFonts w:eastAsia="Times New Roman"/>
      <w:lang w:eastAsia="sv-SE"/>
    </w:rPr>
  </w:style>
  <w:style w:type="paragraph" w:customStyle="1" w:styleId="Formatmall2">
    <w:name w:val="Formatmall2"/>
    <w:basedOn w:val="Formatmall1"/>
    <w:qFormat/>
    <w:rsid w:val="00485E32"/>
    <w:pPr>
      <w:numPr>
        <w:ilvl w:val="2"/>
      </w:numPr>
      <w:ind w:left="1106" w:hanging="369"/>
    </w:pPr>
  </w:style>
  <w:style w:type="paragraph" w:styleId="Liststycke">
    <w:name w:val="List Paragraph"/>
    <w:basedOn w:val="Normal"/>
    <w:uiPriority w:val="34"/>
    <w:rsid w:val="00DE33F7"/>
    <w:pPr>
      <w:ind w:left="720"/>
      <w:contextualSpacing/>
    </w:pPr>
  </w:style>
  <w:style w:type="character" w:styleId="Hyperlnk">
    <w:name w:val="Hyperlink"/>
    <w:uiPriority w:val="99"/>
    <w:unhideWhenUsed/>
    <w:rsid w:val="00DA1BDF"/>
    <w:rPr>
      <w:color w:val="0070C0"/>
    </w:rPr>
  </w:style>
  <w:style w:type="paragraph" w:styleId="Innehllsfrteckningsrubrik">
    <w:name w:val="TOC Heading"/>
    <w:basedOn w:val="Rubrik1"/>
    <w:next w:val="Normal"/>
    <w:uiPriority w:val="39"/>
    <w:semiHidden/>
    <w:unhideWhenUsed/>
    <w:qFormat/>
    <w:rsid w:val="00A334B2"/>
    <w:pPr>
      <w:spacing w:after="0" w:line="276" w:lineRule="auto"/>
      <w:outlineLvl w:val="9"/>
    </w:pPr>
    <w:rPr>
      <w:color w:val="0074A4" w:themeColor="accent1" w:themeShade="BF"/>
      <w:sz w:val="28"/>
      <w:lang w:eastAsia="sv-SE"/>
    </w:rPr>
  </w:style>
  <w:style w:type="paragraph" w:styleId="Innehll1">
    <w:name w:val="toc 1"/>
    <w:basedOn w:val="Normal"/>
    <w:next w:val="Normal"/>
    <w:autoRedefine/>
    <w:uiPriority w:val="39"/>
    <w:unhideWhenUsed/>
    <w:rsid w:val="002F1175"/>
    <w:pPr>
      <w:tabs>
        <w:tab w:val="right" w:leader="dot" w:pos="9062"/>
      </w:tabs>
      <w:spacing w:before="40" w:after="40"/>
      <w:ind w:left="0" w:right="-238"/>
    </w:pPr>
  </w:style>
  <w:style w:type="paragraph" w:styleId="Innehll2">
    <w:name w:val="toc 2"/>
    <w:basedOn w:val="Normal"/>
    <w:next w:val="Normal"/>
    <w:autoRedefine/>
    <w:uiPriority w:val="39"/>
    <w:unhideWhenUsed/>
    <w:rsid w:val="00A334B2"/>
    <w:pPr>
      <w:spacing w:before="0" w:after="100" w:line="276" w:lineRule="auto"/>
      <w:ind w:left="220"/>
    </w:pPr>
    <w:rPr>
      <w:rFonts w:asciiTheme="minorHAnsi" w:eastAsiaTheme="minorEastAsia" w:hAnsiTheme="minorHAnsi"/>
      <w:sz w:val="22"/>
      <w:szCs w:val="22"/>
      <w:lang w:eastAsia="sv-SE"/>
    </w:rPr>
  </w:style>
  <w:style w:type="paragraph" w:styleId="Innehll3">
    <w:name w:val="toc 3"/>
    <w:basedOn w:val="Normal"/>
    <w:next w:val="Normal"/>
    <w:autoRedefine/>
    <w:uiPriority w:val="39"/>
    <w:unhideWhenUsed/>
    <w:rsid w:val="00A334B2"/>
    <w:pPr>
      <w:spacing w:before="0" w:after="100" w:line="276" w:lineRule="auto"/>
      <w:ind w:left="440"/>
    </w:pPr>
    <w:rPr>
      <w:rFonts w:asciiTheme="minorHAnsi" w:eastAsiaTheme="minorEastAsia" w:hAnsiTheme="minorHAnsi"/>
      <w:sz w:val="22"/>
      <w:szCs w:val="22"/>
      <w:lang w:eastAsia="sv-SE"/>
    </w:rPr>
  </w:style>
  <w:style w:type="paragraph" w:styleId="Innehll4">
    <w:name w:val="toc 4"/>
    <w:basedOn w:val="Normal"/>
    <w:next w:val="Normal"/>
    <w:autoRedefine/>
    <w:uiPriority w:val="39"/>
    <w:unhideWhenUsed/>
    <w:rsid w:val="00A334B2"/>
    <w:pPr>
      <w:spacing w:before="0" w:after="100" w:line="276" w:lineRule="auto"/>
      <w:ind w:left="660"/>
    </w:pPr>
    <w:rPr>
      <w:rFonts w:asciiTheme="minorHAnsi" w:eastAsiaTheme="minorEastAsia" w:hAnsiTheme="minorHAnsi"/>
      <w:sz w:val="22"/>
      <w:szCs w:val="22"/>
      <w:lang w:eastAsia="sv-SE"/>
    </w:rPr>
  </w:style>
  <w:style w:type="paragraph" w:styleId="Innehll5">
    <w:name w:val="toc 5"/>
    <w:basedOn w:val="Normal"/>
    <w:next w:val="Normal"/>
    <w:autoRedefine/>
    <w:uiPriority w:val="39"/>
    <w:unhideWhenUsed/>
    <w:rsid w:val="00A334B2"/>
    <w:pPr>
      <w:spacing w:before="0" w:after="100" w:line="276" w:lineRule="auto"/>
      <w:ind w:left="880"/>
    </w:pPr>
    <w:rPr>
      <w:rFonts w:asciiTheme="minorHAnsi" w:eastAsiaTheme="minorEastAsia" w:hAnsiTheme="minorHAnsi"/>
      <w:sz w:val="22"/>
      <w:szCs w:val="22"/>
      <w:lang w:eastAsia="sv-SE"/>
    </w:rPr>
  </w:style>
  <w:style w:type="paragraph" w:styleId="Innehll6">
    <w:name w:val="toc 6"/>
    <w:basedOn w:val="Normal"/>
    <w:next w:val="Normal"/>
    <w:autoRedefine/>
    <w:uiPriority w:val="39"/>
    <w:unhideWhenUsed/>
    <w:rsid w:val="00A334B2"/>
    <w:pPr>
      <w:spacing w:before="0" w:after="100" w:line="276" w:lineRule="auto"/>
      <w:ind w:left="1100"/>
    </w:pPr>
    <w:rPr>
      <w:rFonts w:asciiTheme="minorHAnsi" w:eastAsiaTheme="minorEastAsia" w:hAnsiTheme="minorHAnsi"/>
      <w:sz w:val="22"/>
      <w:szCs w:val="22"/>
      <w:lang w:eastAsia="sv-SE"/>
    </w:rPr>
  </w:style>
  <w:style w:type="paragraph" w:styleId="Innehll7">
    <w:name w:val="toc 7"/>
    <w:basedOn w:val="Normal"/>
    <w:next w:val="Normal"/>
    <w:autoRedefine/>
    <w:uiPriority w:val="39"/>
    <w:unhideWhenUsed/>
    <w:rsid w:val="00A334B2"/>
    <w:pPr>
      <w:spacing w:before="0" w:after="100" w:line="276" w:lineRule="auto"/>
      <w:ind w:left="1320"/>
    </w:pPr>
    <w:rPr>
      <w:rFonts w:asciiTheme="minorHAnsi" w:eastAsiaTheme="minorEastAsia" w:hAnsiTheme="minorHAnsi"/>
      <w:sz w:val="22"/>
      <w:szCs w:val="22"/>
      <w:lang w:eastAsia="sv-SE"/>
    </w:rPr>
  </w:style>
  <w:style w:type="paragraph" w:styleId="Innehll8">
    <w:name w:val="toc 8"/>
    <w:basedOn w:val="Normal"/>
    <w:next w:val="Normal"/>
    <w:autoRedefine/>
    <w:uiPriority w:val="39"/>
    <w:unhideWhenUsed/>
    <w:rsid w:val="00A334B2"/>
    <w:pPr>
      <w:spacing w:before="0" w:after="100" w:line="276" w:lineRule="auto"/>
      <w:ind w:left="1540"/>
    </w:pPr>
    <w:rPr>
      <w:rFonts w:asciiTheme="minorHAnsi" w:eastAsiaTheme="minorEastAsia" w:hAnsiTheme="minorHAnsi"/>
      <w:sz w:val="22"/>
      <w:szCs w:val="22"/>
      <w:lang w:eastAsia="sv-SE"/>
    </w:rPr>
  </w:style>
  <w:style w:type="paragraph" w:styleId="Innehll9">
    <w:name w:val="toc 9"/>
    <w:basedOn w:val="Normal"/>
    <w:next w:val="Normal"/>
    <w:autoRedefine/>
    <w:uiPriority w:val="39"/>
    <w:unhideWhenUsed/>
    <w:rsid w:val="00A334B2"/>
    <w:pPr>
      <w:spacing w:before="0" w:after="100" w:line="276" w:lineRule="auto"/>
      <w:ind w:left="1760"/>
    </w:pPr>
    <w:rPr>
      <w:rFonts w:asciiTheme="minorHAnsi" w:eastAsiaTheme="minorEastAsia" w:hAnsiTheme="minorHAnsi"/>
      <w:sz w:val="22"/>
      <w:szCs w:val="22"/>
      <w:lang w:eastAsia="sv-SE"/>
    </w:rPr>
  </w:style>
  <w:style w:type="character" w:styleId="AnvndHyperlnk">
    <w:name w:val="FollowedHyperlink"/>
    <w:basedOn w:val="Hyperlnk"/>
    <w:uiPriority w:val="99"/>
    <w:unhideWhenUsed/>
    <w:rsid w:val="00DA1BDF"/>
    <w:rPr>
      <w:color w:val="0070C0"/>
    </w:rPr>
  </w:style>
  <w:style w:type="paragraph" w:styleId="Sidhuvud">
    <w:name w:val="header"/>
    <w:basedOn w:val="Normal"/>
    <w:link w:val="SidhuvudChar"/>
    <w:uiPriority w:val="99"/>
    <w:unhideWhenUsed/>
    <w:rsid w:val="00AB4DDA"/>
    <w:pPr>
      <w:tabs>
        <w:tab w:val="center" w:pos="4536"/>
        <w:tab w:val="right" w:pos="9072"/>
      </w:tabs>
      <w:spacing w:before="0" w:after="0"/>
    </w:pPr>
  </w:style>
  <w:style w:type="character" w:customStyle="1" w:styleId="SidhuvudChar">
    <w:name w:val="Sidhuvud Char"/>
    <w:basedOn w:val="Standardstycketeckensnitt"/>
    <w:link w:val="Sidhuvud"/>
    <w:uiPriority w:val="99"/>
    <w:rsid w:val="00AB4DDA"/>
  </w:style>
  <w:style w:type="paragraph" w:styleId="Sidfot">
    <w:name w:val="footer"/>
    <w:basedOn w:val="Normal"/>
    <w:link w:val="SidfotChar"/>
    <w:uiPriority w:val="99"/>
    <w:unhideWhenUsed/>
    <w:rsid w:val="00AB4DDA"/>
    <w:pPr>
      <w:tabs>
        <w:tab w:val="center" w:pos="4536"/>
        <w:tab w:val="right" w:pos="9072"/>
      </w:tabs>
      <w:spacing w:before="0" w:after="0"/>
    </w:pPr>
  </w:style>
  <w:style w:type="character" w:customStyle="1" w:styleId="SidfotChar">
    <w:name w:val="Sidfot Char"/>
    <w:basedOn w:val="Standardstycketeckensnitt"/>
    <w:link w:val="Sidfot"/>
    <w:uiPriority w:val="99"/>
    <w:rsid w:val="00AB4DDA"/>
  </w:style>
  <w:style w:type="character" w:styleId="Olstomnmnande">
    <w:name w:val="Unresolved Mention"/>
    <w:basedOn w:val="Standardstycketeckensnitt"/>
    <w:uiPriority w:val="99"/>
    <w:semiHidden/>
    <w:unhideWhenUsed/>
    <w:rsid w:val="00EF405F"/>
    <w:rPr>
      <w:color w:val="605E5C"/>
      <w:shd w:val="clear" w:color="auto" w:fill="E1DFDD"/>
    </w:rPr>
  </w:style>
  <w:style w:type="paragraph" w:styleId="Brdtext">
    <w:name w:val="Body Text"/>
    <w:basedOn w:val="Normal"/>
    <w:link w:val="BrdtextChar"/>
    <w:rsid w:val="0020548B"/>
    <w:pPr>
      <w:spacing w:before="0" w:after="120"/>
      <w:ind w:left="0"/>
    </w:pPr>
    <w:rPr>
      <w:rFonts w:ascii="SCaslon" w:eastAsia="Times New Roman" w:hAnsi="SCaslon" w:cs="Times New Roman"/>
      <w:sz w:val="24"/>
      <w:lang w:eastAsia="sv-SE"/>
    </w:rPr>
  </w:style>
  <w:style w:type="character" w:customStyle="1" w:styleId="BrdtextChar">
    <w:name w:val="Brödtext Char"/>
    <w:basedOn w:val="Standardstycketeckensnitt"/>
    <w:link w:val="Brdtext"/>
    <w:rsid w:val="0020548B"/>
    <w:rPr>
      <w:rFonts w:ascii="SCaslon" w:eastAsia="Times New Roman" w:hAnsi="SCaslon" w:cs="Times New Roman"/>
      <w:sz w:val="24"/>
      <w:lang w:eastAsia="sv-SE"/>
    </w:rPr>
  </w:style>
  <w:style w:type="character" w:styleId="Stark">
    <w:name w:val="Strong"/>
    <w:basedOn w:val="Standardstycketeckensnitt"/>
    <w:uiPriority w:val="22"/>
    <w:qFormat/>
    <w:rsid w:val="002054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9831">
      <w:bodyDiv w:val="1"/>
      <w:marLeft w:val="0"/>
      <w:marRight w:val="0"/>
      <w:marTop w:val="0"/>
      <w:marBottom w:val="0"/>
      <w:divBdr>
        <w:top w:val="none" w:sz="0" w:space="0" w:color="auto"/>
        <w:left w:val="none" w:sz="0" w:space="0" w:color="auto"/>
        <w:bottom w:val="none" w:sz="0" w:space="0" w:color="auto"/>
        <w:right w:val="none" w:sz="0" w:space="0" w:color="auto"/>
      </w:divBdr>
    </w:div>
    <w:div w:id="225654891">
      <w:bodyDiv w:val="1"/>
      <w:marLeft w:val="0"/>
      <w:marRight w:val="0"/>
      <w:marTop w:val="0"/>
      <w:marBottom w:val="0"/>
      <w:divBdr>
        <w:top w:val="none" w:sz="0" w:space="0" w:color="auto"/>
        <w:left w:val="none" w:sz="0" w:space="0" w:color="auto"/>
        <w:bottom w:val="none" w:sz="0" w:space="0" w:color="auto"/>
        <w:right w:val="none" w:sz="0" w:space="0" w:color="auto"/>
      </w:divBdr>
    </w:div>
    <w:div w:id="291326983">
      <w:bodyDiv w:val="1"/>
      <w:marLeft w:val="0"/>
      <w:marRight w:val="0"/>
      <w:marTop w:val="0"/>
      <w:marBottom w:val="0"/>
      <w:divBdr>
        <w:top w:val="none" w:sz="0" w:space="0" w:color="auto"/>
        <w:left w:val="none" w:sz="0" w:space="0" w:color="auto"/>
        <w:bottom w:val="none" w:sz="0" w:space="0" w:color="auto"/>
        <w:right w:val="none" w:sz="0" w:space="0" w:color="auto"/>
      </w:divBdr>
    </w:div>
    <w:div w:id="306056134">
      <w:bodyDiv w:val="1"/>
      <w:marLeft w:val="0"/>
      <w:marRight w:val="0"/>
      <w:marTop w:val="0"/>
      <w:marBottom w:val="0"/>
      <w:divBdr>
        <w:top w:val="none" w:sz="0" w:space="0" w:color="auto"/>
        <w:left w:val="none" w:sz="0" w:space="0" w:color="auto"/>
        <w:bottom w:val="none" w:sz="0" w:space="0" w:color="auto"/>
        <w:right w:val="none" w:sz="0" w:space="0" w:color="auto"/>
      </w:divBdr>
    </w:div>
    <w:div w:id="411658563">
      <w:bodyDiv w:val="1"/>
      <w:marLeft w:val="0"/>
      <w:marRight w:val="0"/>
      <w:marTop w:val="0"/>
      <w:marBottom w:val="0"/>
      <w:divBdr>
        <w:top w:val="none" w:sz="0" w:space="0" w:color="auto"/>
        <w:left w:val="none" w:sz="0" w:space="0" w:color="auto"/>
        <w:bottom w:val="none" w:sz="0" w:space="0" w:color="auto"/>
        <w:right w:val="none" w:sz="0" w:space="0" w:color="auto"/>
      </w:divBdr>
    </w:div>
    <w:div w:id="653995309">
      <w:bodyDiv w:val="1"/>
      <w:marLeft w:val="0"/>
      <w:marRight w:val="0"/>
      <w:marTop w:val="0"/>
      <w:marBottom w:val="0"/>
      <w:divBdr>
        <w:top w:val="none" w:sz="0" w:space="0" w:color="auto"/>
        <w:left w:val="none" w:sz="0" w:space="0" w:color="auto"/>
        <w:bottom w:val="none" w:sz="0" w:space="0" w:color="auto"/>
        <w:right w:val="none" w:sz="0" w:space="0" w:color="auto"/>
      </w:divBdr>
    </w:div>
    <w:div w:id="848763719">
      <w:bodyDiv w:val="1"/>
      <w:marLeft w:val="0"/>
      <w:marRight w:val="0"/>
      <w:marTop w:val="0"/>
      <w:marBottom w:val="0"/>
      <w:divBdr>
        <w:top w:val="none" w:sz="0" w:space="0" w:color="auto"/>
        <w:left w:val="none" w:sz="0" w:space="0" w:color="auto"/>
        <w:bottom w:val="none" w:sz="0" w:space="0" w:color="auto"/>
        <w:right w:val="none" w:sz="0" w:space="0" w:color="auto"/>
      </w:divBdr>
    </w:div>
    <w:div w:id="935014799">
      <w:bodyDiv w:val="1"/>
      <w:marLeft w:val="0"/>
      <w:marRight w:val="0"/>
      <w:marTop w:val="0"/>
      <w:marBottom w:val="0"/>
      <w:divBdr>
        <w:top w:val="none" w:sz="0" w:space="0" w:color="auto"/>
        <w:left w:val="none" w:sz="0" w:space="0" w:color="auto"/>
        <w:bottom w:val="none" w:sz="0" w:space="0" w:color="auto"/>
        <w:right w:val="none" w:sz="0" w:space="0" w:color="auto"/>
      </w:divBdr>
    </w:div>
    <w:div w:id="1092974868">
      <w:bodyDiv w:val="1"/>
      <w:marLeft w:val="0"/>
      <w:marRight w:val="0"/>
      <w:marTop w:val="0"/>
      <w:marBottom w:val="0"/>
      <w:divBdr>
        <w:top w:val="none" w:sz="0" w:space="0" w:color="auto"/>
        <w:left w:val="none" w:sz="0" w:space="0" w:color="auto"/>
        <w:bottom w:val="none" w:sz="0" w:space="0" w:color="auto"/>
        <w:right w:val="none" w:sz="0" w:space="0" w:color="auto"/>
      </w:divBdr>
    </w:div>
    <w:div w:id="1422682075">
      <w:bodyDiv w:val="1"/>
      <w:marLeft w:val="0"/>
      <w:marRight w:val="0"/>
      <w:marTop w:val="0"/>
      <w:marBottom w:val="0"/>
      <w:divBdr>
        <w:top w:val="none" w:sz="0" w:space="0" w:color="auto"/>
        <w:left w:val="none" w:sz="0" w:space="0" w:color="auto"/>
        <w:bottom w:val="none" w:sz="0" w:space="0" w:color="auto"/>
        <w:right w:val="none" w:sz="0" w:space="0" w:color="auto"/>
      </w:divBdr>
    </w:div>
    <w:div w:id="1621303687">
      <w:bodyDiv w:val="1"/>
      <w:marLeft w:val="0"/>
      <w:marRight w:val="0"/>
      <w:marTop w:val="0"/>
      <w:marBottom w:val="0"/>
      <w:divBdr>
        <w:top w:val="none" w:sz="0" w:space="0" w:color="auto"/>
        <w:left w:val="none" w:sz="0" w:space="0" w:color="auto"/>
        <w:bottom w:val="none" w:sz="0" w:space="0" w:color="auto"/>
        <w:right w:val="none" w:sz="0" w:space="0" w:color="auto"/>
      </w:divBdr>
    </w:div>
    <w:div w:id="1757629281">
      <w:bodyDiv w:val="1"/>
      <w:marLeft w:val="0"/>
      <w:marRight w:val="0"/>
      <w:marTop w:val="0"/>
      <w:marBottom w:val="0"/>
      <w:divBdr>
        <w:top w:val="none" w:sz="0" w:space="0" w:color="auto"/>
        <w:left w:val="none" w:sz="0" w:space="0" w:color="auto"/>
        <w:bottom w:val="none" w:sz="0" w:space="0" w:color="auto"/>
        <w:right w:val="none" w:sz="0" w:space="0" w:color="auto"/>
      </w:divBdr>
    </w:div>
    <w:div w:id="1944722609">
      <w:bodyDiv w:val="1"/>
      <w:marLeft w:val="0"/>
      <w:marRight w:val="0"/>
      <w:marTop w:val="0"/>
      <w:marBottom w:val="0"/>
      <w:divBdr>
        <w:top w:val="none" w:sz="0" w:space="0" w:color="auto"/>
        <w:left w:val="none" w:sz="0" w:space="0" w:color="auto"/>
        <w:bottom w:val="none" w:sz="0" w:space="0" w:color="auto"/>
        <w:right w:val="none" w:sz="0" w:space="0" w:color="auto"/>
      </w:divBdr>
    </w:div>
    <w:div w:id="20319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uktiv.se/nixgard" TargetMode="External"/><Relationship Id="rId21" Type="http://schemas.openxmlformats.org/officeDocument/2006/relationships/hyperlink" Target="https://struktiv.se/nixgard" TargetMode="External"/><Relationship Id="rId42" Type="http://schemas.openxmlformats.org/officeDocument/2006/relationships/hyperlink" Target="https://struktiv.se/nixgard" TargetMode="External"/><Relationship Id="rId47" Type="http://schemas.openxmlformats.org/officeDocument/2006/relationships/hyperlink" Target="https://struktiv.se/nixgard" TargetMode="External"/><Relationship Id="rId63" Type="http://schemas.openxmlformats.org/officeDocument/2006/relationships/hyperlink" Target="https://struktiv.se/nixgard" TargetMode="External"/><Relationship Id="rId68" Type="http://schemas.openxmlformats.org/officeDocument/2006/relationships/hyperlink" Target="https://struktiv.se/nixgard" TargetMode="External"/><Relationship Id="rId16" Type="http://schemas.openxmlformats.org/officeDocument/2006/relationships/hyperlink" Target="https://www.skolverket.se/bedomningsstod-och-kartlaggningsmaterial/" TargetMode="External"/><Relationship Id="rId11" Type="http://schemas.openxmlformats.org/officeDocument/2006/relationships/footer" Target="footer1.xml"/><Relationship Id="rId24" Type="http://schemas.openxmlformats.org/officeDocument/2006/relationships/hyperlink" Target="https://struktiv.se/nixgard" TargetMode="External"/><Relationship Id="rId32" Type="http://schemas.openxmlformats.org/officeDocument/2006/relationships/hyperlink" Target="https://struktiv.se/nixgard" TargetMode="External"/><Relationship Id="rId37" Type="http://schemas.openxmlformats.org/officeDocument/2006/relationships/hyperlink" Target="https://struktiv.se/nixgard" TargetMode="External"/><Relationship Id="rId40" Type="http://schemas.openxmlformats.org/officeDocument/2006/relationships/hyperlink" Target="http://www.inlasningstjanst.se/" TargetMode="External"/><Relationship Id="rId45" Type="http://schemas.openxmlformats.org/officeDocument/2006/relationships/hyperlink" Target="https://www.bonuscopyright.se/wp-content/uploads/2021/09/lathund-bonus-copyright-access-fr-2018.pdf" TargetMode="External"/><Relationship Id="rId53" Type="http://schemas.openxmlformats.org/officeDocument/2006/relationships/hyperlink" Target="https://struktiv.se/nixgard" TargetMode="External"/><Relationship Id="rId58" Type="http://schemas.openxmlformats.org/officeDocument/2006/relationships/hyperlink" Target="https://struktiv.se/nixgard" TargetMode="External"/><Relationship Id="rId66" Type="http://schemas.openxmlformats.org/officeDocument/2006/relationships/hyperlink" Target="https://struktiv.se/nixgard" TargetMode="External"/><Relationship Id="rId74" Type="http://schemas.openxmlformats.org/officeDocument/2006/relationships/hyperlink" Target="https://struktiv.se/nixgard"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struktiv.se/nixgard" TargetMode="External"/><Relationship Id="rId19" Type="http://schemas.openxmlformats.org/officeDocument/2006/relationships/hyperlink" Target="https://struktiv.se/nixgard" TargetMode="External"/><Relationship Id="rId14" Type="http://schemas.openxmlformats.org/officeDocument/2006/relationships/hyperlink" Target="https://struktiv.se/nixgard" TargetMode="External"/><Relationship Id="rId22" Type="http://schemas.openxmlformats.org/officeDocument/2006/relationships/hyperlink" Target="https://struktiv.se/nixgard" TargetMode="External"/><Relationship Id="rId27" Type="http://schemas.openxmlformats.org/officeDocument/2006/relationships/hyperlink" Target="https://struktiv.se/nixgard" TargetMode="External"/><Relationship Id="rId30" Type="http://schemas.openxmlformats.org/officeDocument/2006/relationships/hyperlink" Target="https://struktiv.se/nixgard" TargetMode="External"/><Relationship Id="rId35" Type="http://schemas.openxmlformats.org/officeDocument/2006/relationships/hyperlink" Target="https://struktiv.se/nixgard" TargetMode="External"/><Relationship Id="rId43" Type="http://schemas.openxmlformats.org/officeDocument/2006/relationships/hyperlink" Target="https://struktiv.se/nixgard" TargetMode="External"/><Relationship Id="rId48" Type="http://schemas.openxmlformats.org/officeDocument/2006/relationships/hyperlink" Target="https://struktiv.se/nixgard" TargetMode="External"/><Relationship Id="rId56" Type="http://schemas.openxmlformats.org/officeDocument/2006/relationships/hyperlink" Target="https://struktiv.se/nixgard" TargetMode="External"/><Relationship Id="rId64" Type="http://schemas.openxmlformats.org/officeDocument/2006/relationships/hyperlink" Target="https://widgitonline.com/sv/home" TargetMode="External"/><Relationship Id="rId69" Type="http://schemas.openxmlformats.org/officeDocument/2006/relationships/hyperlink" Target="https://struktiv.se/nixgard"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struktiv.se/nixgard" TargetMode="External"/><Relationship Id="rId72" Type="http://schemas.openxmlformats.org/officeDocument/2006/relationships/hyperlink" Target="https://struktiv.se/nixgard"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struktiv.se/nixgard" TargetMode="External"/><Relationship Id="rId25" Type="http://schemas.openxmlformats.org/officeDocument/2006/relationships/hyperlink" Target="https://struktiv.se/nixgard" TargetMode="External"/><Relationship Id="rId33" Type="http://schemas.openxmlformats.org/officeDocument/2006/relationships/hyperlink" Target="https://struktiv.se/nixgard" TargetMode="External"/><Relationship Id="rId38" Type="http://schemas.openxmlformats.org/officeDocument/2006/relationships/hyperlink" Target="https://struktiv.se/nixgard" TargetMode="External"/><Relationship Id="rId46" Type="http://schemas.openxmlformats.org/officeDocument/2006/relationships/hyperlink" Target="https://struktiv.se/nixgard" TargetMode="External"/><Relationship Id="rId59" Type="http://schemas.openxmlformats.org/officeDocument/2006/relationships/hyperlink" Target="https://struktiv.se/nixgard" TargetMode="External"/><Relationship Id="rId67" Type="http://schemas.openxmlformats.org/officeDocument/2006/relationships/hyperlink" Target="https://struktiv.se/nixgard" TargetMode="External"/><Relationship Id="rId20" Type="http://schemas.openxmlformats.org/officeDocument/2006/relationships/hyperlink" Target="https://struktiv.se/nixgard" TargetMode="External"/><Relationship Id="rId41" Type="http://schemas.openxmlformats.org/officeDocument/2006/relationships/hyperlink" Target="https://struktiv.se/nixgard" TargetMode="External"/><Relationship Id="rId54" Type="http://schemas.openxmlformats.org/officeDocument/2006/relationships/hyperlink" Target="https://struktiv.se/nixgard" TargetMode="External"/><Relationship Id="rId62" Type="http://schemas.openxmlformats.org/officeDocument/2006/relationships/hyperlink" Target="https://struktiv.se/nixgard" TargetMode="External"/><Relationship Id="rId70" Type="http://schemas.openxmlformats.org/officeDocument/2006/relationships/hyperlink" Target="https://struktiv.se/nixgard"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ruktiv.se/nixgard" TargetMode="External"/><Relationship Id="rId23" Type="http://schemas.openxmlformats.org/officeDocument/2006/relationships/hyperlink" Target="https://struktiv.se/nixgard" TargetMode="External"/><Relationship Id="rId28" Type="http://schemas.openxmlformats.org/officeDocument/2006/relationships/hyperlink" Target="https://struktiv.se/nixgard" TargetMode="External"/><Relationship Id="rId36" Type="http://schemas.openxmlformats.org/officeDocument/2006/relationships/hyperlink" Target="https://struktiv.se/nixgard" TargetMode="External"/><Relationship Id="rId49" Type="http://schemas.openxmlformats.org/officeDocument/2006/relationships/hyperlink" Target="https://struktiv.se/nixgard" TargetMode="External"/><Relationship Id="rId57" Type="http://schemas.openxmlformats.org/officeDocument/2006/relationships/hyperlink" Target="https://struktiv.se/nixgard" TargetMode="External"/><Relationship Id="rId10" Type="http://schemas.openxmlformats.org/officeDocument/2006/relationships/header" Target="header2.xml"/><Relationship Id="rId31" Type="http://schemas.openxmlformats.org/officeDocument/2006/relationships/hyperlink" Target="https://struktiv.se/nixgard" TargetMode="External"/><Relationship Id="rId44" Type="http://schemas.openxmlformats.org/officeDocument/2006/relationships/hyperlink" Target="https://struktiv.se/nixgard" TargetMode="External"/><Relationship Id="rId52" Type="http://schemas.openxmlformats.org/officeDocument/2006/relationships/hyperlink" Target="https://struktiv.se/nixgard" TargetMode="External"/><Relationship Id="rId60" Type="http://schemas.openxmlformats.org/officeDocument/2006/relationships/hyperlink" Target="https://struktiv.se/nixgard" TargetMode="External"/><Relationship Id="rId65" Type="http://schemas.openxmlformats.org/officeDocument/2006/relationships/hyperlink" Target="https://struktiv.se/nixgard" TargetMode="External"/><Relationship Id="rId73" Type="http://schemas.openxmlformats.org/officeDocument/2006/relationships/hyperlink" Target="https://struktiv.se/nixgard" TargetMode="External"/><Relationship Id="rId78"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struktiv.se/nixgard" TargetMode="External"/><Relationship Id="rId18" Type="http://schemas.openxmlformats.org/officeDocument/2006/relationships/hyperlink" Target="https://struktiv.se/nixgard" TargetMode="External"/><Relationship Id="rId39" Type="http://schemas.openxmlformats.org/officeDocument/2006/relationships/hyperlink" Target="https://struktiv.se/nixgard" TargetMode="External"/><Relationship Id="rId34" Type="http://schemas.openxmlformats.org/officeDocument/2006/relationships/hyperlink" Target="https://struktiv.se/nixgard" TargetMode="External"/><Relationship Id="rId50" Type="http://schemas.openxmlformats.org/officeDocument/2006/relationships/hyperlink" Target="https://struktiv.se/nixgard" TargetMode="External"/><Relationship Id="rId55" Type="http://schemas.openxmlformats.org/officeDocument/2006/relationships/hyperlink" Target="https://intranat.sundbyberg.se/" TargetMode="Externa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struktiv.se/nixgard" TargetMode="External"/><Relationship Id="rId2" Type="http://schemas.openxmlformats.org/officeDocument/2006/relationships/numbering" Target="numbering.xml"/><Relationship Id="rId29" Type="http://schemas.openxmlformats.org/officeDocument/2006/relationships/hyperlink" Target="https://struktiv.se/nixgar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reativecommons.se/" TargetMode="External"/><Relationship Id="rId1" Type="http://schemas.openxmlformats.org/officeDocument/2006/relationships/hyperlink" Target="http://www.strukti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B18D-AE2E-4236-945A-1D0F341C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15</Pages>
  <Words>6023</Words>
  <Characters>31927</Characters>
  <Application>Microsoft Office Word</Application>
  <DocSecurity>0</DocSecurity>
  <Lines>266</Lines>
  <Paragraphs>75</Paragraphs>
  <ScaleCrop>false</ScaleCrop>
  <HeadingPairs>
    <vt:vector size="2" baseType="variant">
      <vt:variant>
        <vt:lpstr>Rubrik</vt:lpstr>
      </vt:variant>
      <vt:variant>
        <vt:i4>1</vt:i4>
      </vt:variant>
    </vt:vector>
  </HeadingPairs>
  <TitlesOfParts>
    <vt:vector size="1" baseType="lpstr">
      <vt:lpstr/>
    </vt:vector>
  </TitlesOfParts>
  <Company>Struktiv</Company>
  <LinksUpToDate>false</LinksUpToDate>
  <CharactersWithSpaces>37875</CharactersWithSpaces>
  <SharedDoc>false</SharedDoc>
  <HyperlinkBase>www.struktiv.se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Hansson</dc:creator>
  <dc:description>Innehållet i den här filen får förändras och delas enligt reglerna för Creative Commons _x000d_
(BY - NC - SA), läs mer på www.struktiv.se/CC</dc:description>
  <cp:lastModifiedBy>Per Hansson</cp:lastModifiedBy>
  <cp:revision>62</cp:revision>
  <cp:lastPrinted>2024-11-04T18:50:00Z</cp:lastPrinted>
  <dcterms:created xsi:type="dcterms:W3CDTF">2024-08-10T09:14:00Z</dcterms:created>
  <dcterms:modified xsi:type="dcterms:W3CDTF">2024-11-04T18:51:00Z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